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C5A" w:rsidRPr="00696893" w:rsidRDefault="00234C5A" w:rsidP="00234C5A">
      <w:pPr>
        <w:spacing w:before="100" w:beforeAutospacing="1" w:after="100" w:afterAutospacing="1" w:line="240" w:lineRule="auto"/>
        <w:jc w:val="center"/>
        <w:rPr>
          <w:rFonts w:ascii="Times New Roman" w:eastAsia="Times New Roman" w:hAnsi="Times New Roman" w:cs="Times New Roman"/>
          <w:b/>
          <w:sz w:val="32"/>
          <w:szCs w:val="32"/>
          <w:lang w:val="en-US" w:eastAsia="ru-RU"/>
        </w:rPr>
      </w:pPr>
      <w:r w:rsidRPr="00696893">
        <w:rPr>
          <w:rFonts w:ascii="Times New Roman" w:eastAsia="Times New Roman" w:hAnsi="Times New Roman" w:cs="Times New Roman"/>
          <w:b/>
          <w:sz w:val="32"/>
          <w:szCs w:val="32"/>
          <w:lang w:val="en-US" w:eastAsia="ru-RU"/>
        </w:rPr>
        <w:t>FORMATION ALGORITHM FOR OPTIMAL</w:t>
      </w:r>
    </w:p>
    <w:p w:rsidR="00234C5A" w:rsidRPr="00696893" w:rsidRDefault="00234C5A" w:rsidP="00234C5A">
      <w:pPr>
        <w:spacing w:before="100" w:beforeAutospacing="1" w:after="100" w:afterAutospacing="1" w:line="240" w:lineRule="auto"/>
        <w:jc w:val="center"/>
        <w:rPr>
          <w:rFonts w:ascii="Times New Roman" w:eastAsia="Times New Roman" w:hAnsi="Times New Roman" w:cs="Times New Roman"/>
          <w:b/>
          <w:sz w:val="32"/>
          <w:szCs w:val="32"/>
          <w:lang w:val="en-US" w:eastAsia="ru-RU"/>
        </w:rPr>
      </w:pPr>
      <w:r w:rsidRPr="00696893">
        <w:rPr>
          <w:rFonts w:ascii="Times New Roman" w:eastAsia="Times New Roman" w:hAnsi="Times New Roman" w:cs="Times New Roman"/>
          <w:b/>
          <w:sz w:val="32"/>
          <w:szCs w:val="32"/>
          <w:lang w:val="en-US" w:eastAsia="ru-RU"/>
        </w:rPr>
        <w:t>LEARNING TECHNOLOGY</w:t>
      </w:r>
    </w:p>
    <w:p w:rsidR="00234C5A" w:rsidRDefault="00FC0BFA" w:rsidP="00234C5A">
      <w:pPr>
        <w:spacing w:before="100" w:beforeAutospacing="1" w:after="100" w:afterAutospacing="1" w:line="240" w:lineRule="auto"/>
        <w:jc w:val="cente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Professor </w:t>
      </w:r>
      <w:r w:rsidR="00234C5A" w:rsidRPr="00696893">
        <w:rPr>
          <w:rFonts w:ascii="Times New Roman" w:eastAsia="Times New Roman" w:hAnsi="Times New Roman" w:cs="Times New Roman"/>
          <w:b/>
          <w:sz w:val="28"/>
          <w:szCs w:val="28"/>
          <w:lang w:val="en-US" w:eastAsia="ru-RU"/>
        </w:rPr>
        <w:t xml:space="preserve">L.A. </w:t>
      </w:r>
      <w:proofErr w:type="spellStart"/>
      <w:r w:rsidR="00234C5A" w:rsidRPr="00696893">
        <w:rPr>
          <w:rFonts w:ascii="Times New Roman" w:eastAsia="Times New Roman" w:hAnsi="Times New Roman" w:cs="Times New Roman"/>
          <w:b/>
          <w:sz w:val="28"/>
          <w:szCs w:val="28"/>
          <w:lang w:val="en-US" w:eastAsia="ru-RU"/>
        </w:rPr>
        <w:t>Nainish</w:t>
      </w:r>
      <w:proofErr w:type="spellEnd"/>
      <w:r w:rsidR="00234C5A" w:rsidRPr="00696893">
        <w:rPr>
          <w:rFonts w:ascii="Times New Roman" w:eastAsia="Times New Roman" w:hAnsi="Times New Roman" w:cs="Times New Roman"/>
          <w:b/>
          <w:sz w:val="28"/>
          <w:szCs w:val="28"/>
          <w:lang w:val="en-US" w:eastAsia="ru-RU"/>
        </w:rPr>
        <w:t>,</w:t>
      </w:r>
      <w:r>
        <w:rPr>
          <w:rFonts w:ascii="Times New Roman" w:eastAsia="Times New Roman" w:hAnsi="Times New Roman" w:cs="Times New Roman"/>
          <w:b/>
          <w:sz w:val="28"/>
          <w:szCs w:val="28"/>
          <w:lang w:val="en-US" w:eastAsia="ru-RU"/>
        </w:rPr>
        <w:t xml:space="preserve"> Associate Professor</w:t>
      </w:r>
      <w:r w:rsidRPr="00696893">
        <w:rPr>
          <w:rFonts w:ascii="Times New Roman" w:eastAsia="Times New Roman" w:hAnsi="Times New Roman" w:cs="Times New Roman"/>
          <w:b/>
          <w:sz w:val="28"/>
          <w:szCs w:val="28"/>
          <w:lang w:val="en-US" w:eastAsia="ru-RU"/>
        </w:rPr>
        <w:t xml:space="preserve"> </w:t>
      </w:r>
      <w:proofErr w:type="spellStart"/>
      <w:r w:rsidR="00234C5A" w:rsidRPr="00696893">
        <w:rPr>
          <w:rFonts w:ascii="Times New Roman" w:eastAsia="Times New Roman" w:hAnsi="Times New Roman" w:cs="Times New Roman"/>
          <w:b/>
          <w:sz w:val="28"/>
          <w:szCs w:val="28"/>
          <w:lang w:val="en-US" w:eastAsia="ru-RU"/>
        </w:rPr>
        <w:t>V.S.Gorbunova</w:t>
      </w:r>
      <w:proofErr w:type="spellEnd"/>
      <w:r w:rsidR="00234C5A" w:rsidRPr="00696893">
        <w:rPr>
          <w:rFonts w:ascii="Times New Roman" w:eastAsia="Times New Roman" w:hAnsi="Times New Roman" w:cs="Times New Roman"/>
          <w:b/>
          <w:sz w:val="28"/>
          <w:szCs w:val="28"/>
          <w:lang w:val="en-US" w:eastAsia="ru-RU"/>
        </w:rPr>
        <w:t xml:space="preserve">, M.A. </w:t>
      </w:r>
      <w:proofErr w:type="spellStart"/>
      <w:r w:rsidR="00234C5A" w:rsidRPr="00696893">
        <w:rPr>
          <w:rFonts w:ascii="Times New Roman" w:eastAsia="Times New Roman" w:hAnsi="Times New Roman" w:cs="Times New Roman"/>
          <w:b/>
          <w:sz w:val="28"/>
          <w:szCs w:val="28"/>
          <w:lang w:val="en-US" w:eastAsia="ru-RU"/>
        </w:rPr>
        <w:t>Gavrilov</w:t>
      </w:r>
      <w:proofErr w:type="spellEnd"/>
    </w:p>
    <w:p w:rsidR="00234C5A" w:rsidRPr="00571A88" w:rsidRDefault="00234C5A" w:rsidP="00234C5A">
      <w:pPr>
        <w:spacing w:after="0" w:line="36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S</w:t>
      </w:r>
      <w:r w:rsidRPr="00DC0FB5">
        <w:rPr>
          <w:rFonts w:ascii="Times New Roman" w:hAnsi="Times New Roman" w:cs="Times New Roman"/>
          <w:sz w:val="28"/>
          <w:szCs w:val="28"/>
          <w:lang w:val="en-US" w:eastAsia="ru-RU"/>
        </w:rPr>
        <w:t xml:space="preserve">tate </w:t>
      </w:r>
      <w:r>
        <w:rPr>
          <w:rFonts w:ascii="Times New Roman" w:hAnsi="Times New Roman" w:cs="Times New Roman"/>
          <w:sz w:val="28"/>
          <w:szCs w:val="28"/>
          <w:lang w:val="en-US" w:eastAsia="ru-RU"/>
        </w:rPr>
        <w:t>U</w:t>
      </w:r>
      <w:r w:rsidRPr="00DC0FB5">
        <w:rPr>
          <w:rFonts w:ascii="Times New Roman" w:hAnsi="Times New Roman" w:cs="Times New Roman"/>
          <w:sz w:val="28"/>
          <w:szCs w:val="28"/>
          <w:lang w:val="en-US" w:eastAsia="ru-RU"/>
        </w:rPr>
        <w:t xml:space="preserve">niversity of </w:t>
      </w:r>
      <w:r>
        <w:rPr>
          <w:rFonts w:ascii="Times New Roman" w:hAnsi="Times New Roman" w:cs="Times New Roman"/>
          <w:sz w:val="28"/>
          <w:szCs w:val="28"/>
          <w:lang w:val="en-US" w:eastAsia="ru-RU"/>
        </w:rPr>
        <w:t>A</w:t>
      </w:r>
      <w:r w:rsidRPr="00DC0FB5">
        <w:rPr>
          <w:rFonts w:ascii="Times New Roman" w:hAnsi="Times New Roman" w:cs="Times New Roman"/>
          <w:sz w:val="28"/>
          <w:szCs w:val="28"/>
          <w:lang w:val="en-US" w:eastAsia="ru-RU"/>
        </w:rPr>
        <w:t xml:space="preserve">rchitecture and </w:t>
      </w:r>
      <w:r>
        <w:rPr>
          <w:rFonts w:ascii="Times New Roman" w:hAnsi="Times New Roman" w:cs="Times New Roman"/>
          <w:sz w:val="28"/>
          <w:szCs w:val="28"/>
          <w:lang w:val="en-US" w:eastAsia="ru-RU"/>
        </w:rPr>
        <w:t>C</w:t>
      </w:r>
      <w:r w:rsidRPr="00DC0FB5">
        <w:rPr>
          <w:rFonts w:ascii="Times New Roman" w:hAnsi="Times New Roman" w:cs="Times New Roman"/>
          <w:sz w:val="28"/>
          <w:szCs w:val="28"/>
          <w:lang w:val="en-US" w:eastAsia="ru-RU"/>
        </w:rPr>
        <w:t>onstruction</w:t>
      </w:r>
      <w:r w:rsidR="00571A88">
        <w:rPr>
          <w:rFonts w:ascii="Times New Roman" w:hAnsi="Times New Roman" w:cs="Times New Roman"/>
          <w:sz w:val="28"/>
          <w:szCs w:val="28"/>
          <w:lang w:val="en-US" w:eastAsia="ru-RU"/>
        </w:rPr>
        <w:t xml:space="preserve">, </w:t>
      </w:r>
      <w:r w:rsidR="00571A88" w:rsidRPr="00DC0FB5">
        <w:rPr>
          <w:rFonts w:ascii="Times New Roman" w:hAnsi="Times New Roman" w:cs="Times New Roman"/>
          <w:sz w:val="28"/>
          <w:szCs w:val="28"/>
          <w:lang w:val="en-US" w:eastAsia="ru-RU"/>
        </w:rPr>
        <w:t>Penza</w:t>
      </w:r>
      <w:r w:rsidR="00571A88">
        <w:rPr>
          <w:rFonts w:ascii="Times New Roman" w:hAnsi="Times New Roman" w:cs="Times New Roman"/>
          <w:sz w:val="28"/>
          <w:szCs w:val="28"/>
          <w:lang w:val="en-US" w:eastAsia="ru-RU"/>
        </w:rPr>
        <w:t>, Russia</w:t>
      </w:r>
    </w:p>
    <w:p w:rsidR="00234C5A" w:rsidRPr="00234C5A" w:rsidRDefault="00234C5A" w:rsidP="00234C5A">
      <w:pPr>
        <w:spacing w:before="100" w:beforeAutospacing="1" w:after="100" w:afterAutospacing="1" w:line="240" w:lineRule="auto"/>
        <w:jc w:val="center"/>
        <w:rPr>
          <w:rFonts w:ascii="Times New Roman" w:eastAsia="Times New Roman" w:hAnsi="Times New Roman" w:cs="Times New Roman"/>
          <w:b/>
          <w:i/>
          <w:iCs/>
          <w:color w:val="000000"/>
          <w:sz w:val="24"/>
          <w:szCs w:val="24"/>
          <w:lang w:val="en-US" w:eastAsia="ru-RU"/>
        </w:rPr>
      </w:pPr>
      <w:r w:rsidRPr="00696893">
        <w:rPr>
          <w:rFonts w:ascii="Times New Roman" w:eastAsia="Times New Roman" w:hAnsi="Times New Roman" w:cs="Times New Roman"/>
          <w:b/>
          <w:i/>
          <w:iCs/>
          <w:color w:val="000000"/>
          <w:sz w:val="24"/>
          <w:szCs w:val="24"/>
          <w:lang w:val="en-US" w:eastAsia="ru-RU"/>
        </w:rPr>
        <w:t>Abstract</w:t>
      </w:r>
    </w:p>
    <w:p w:rsidR="00234C5A" w:rsidRPr="00C12F13" w:rsidRDefault="00234C5A" w:rsidP="00234C5A">
      <w:pPr>
        <w:spacing w:line="360" w:lineRule="auto"/>
        <w:ind w:firstLine="709"/>
        <w:jc w:val="both"/>
        <w:rPr>
          <w:rFonts w:ascii="Times New Roman" w:hAnsi="Times New Roman" w:cs="Times New Roman"/>
          <w:sz w:val="24"/>
          <w:szCs w:val="24"/>
          <w:lang w:val="en-US"/>
        </w:rPr>
      </w:pPr>
      <w:bookmarkStart w:id="0" w:name="_GoBack"/>
      <w:r w:rsidRPr="00C12F13">
        <w:rPr>
          <w:rFonts w:ascii="Times New Roman" w:hAnsi="Times New Roman" w:cs="Times New Roman"/>
          <w:sz w:val="24"/>
          <w:szCs w:val="24"/>
          <w:lang w:val="en-US"/>
        </w:rPr>
        <w:t>The publication analyzes the situation, leading to the destruction of modern higher technical education, and identified issues that are destroying it. One proposed solution to th</w:t>
      </w:r>
      <w:r w:rsidR="00FC0BFA" w:rsidRPr="00C12F13">
        <w:rPr>
          <w:rFonts w:ascii="Times New Roman" w:hAnsi="Times New Roman" w:cs="Times New Roman"/>
          <w:sz w:val="24"/>
          <w:szCs w:val="24"/>
          <w:lang w:val="en-US"/>
        </w:rPr>
        <w:t>i</w:t>
      </w:r>
      <w:r w:rsidRPr="00C12F13">
        <w:rPr>
          <w:rFonts w:ascii="Times New Roman" w:hAnsi="Times New Roman" w:cs="Times New Roman"/>
          <w:sz w:val="24"/>
          <w:szCs w:val="24"/>
          <w:lang w:val="en-US"/>
        </w:rPr>
        <w:t>s problem is presented. It lies in the development of the algorithm of formation and correction of universal learning technology. Through mathematical models we get integral characteristic of pedagogical situation, which is estimated at five levels of feedback. According to these levels we had classified forms of implementing the learning algorithm, which consists of five stages. Technology training consists of realization forms of the learning stages, with the same level of feedback as a pedagogical situation. This approach allows you to create an optimal learning technology of any training course and it can be regularly corrected.</w:t>
      </w:r>
    </w:p>
    <w:bookmarkEnd w:id="0"/>
    <w:p w:rsidR="00234C5A" w:rsidRPr="0004682C" w:rsidRDefault="00234C5A" w:rsidP="00234C5A">
      <w:pPr>
        <w:spacing w:before="100" w:beforeAutospacing="1" w:after="100" w:afterAutospacing="1" w:line="240" w:lineRule="auto"/>
        <w:jc w:val="center"/>
        <w:rPr>
          <w:rFonts w:ascii="Times New Roman" w:eastAsia="Times New Roman" w:hAnsi="Times New Roman" w:cs="Times New Roman"/>
          <w:b/>
          <w:sz w:val="20"/>
          <w:szCs w:val="20"/>
          <w:lang w:val="en-US" w:eastAsia="ru-RU"/>
        </w:rPr>
      </w:pPr>
      <w:r w:rsidRPr="0004682C">
        <w:rPr>
          <w:rFonts w:ascii="Times New Roman" w:eastAsia="Times New Roman" w:hAnsi="Times New Roman" w:cs="Times New Roman"/>
          <w:b/>
          <w:sz w:val="20"/>
          <w:szCs w:val="20"/>
          <w:lang w:val="en-US" w:eastAsia="ru-RU"/>
        </w:rPr>
        <w:t xml:space="preserve">Keywords: </w:t>
      </w:r>
      <w:proofErr w:type="gramStart"/>
      <w:r w:rsidRPr="0004682C">
        <w:rPr>
          <w:rFonts w:ascii="Times New Roman" w:eastAsia="Times New Roman" w:hAnsi="Times New Roman" w:cs="Times New Roman"/>
          <w:sz w:val="20"/>
          <w:szCs w:val="20"/>
          <w:lang w:val="en-US" w:eastAsia="ru-RU"/>
        </w:rPr>
        <w:t xml:space="preserve">technical education, the problems, universal </w:t>
      </w:r>
      <w:r w:rsidRPr="00C12F13">
        <w:rPr>
          <w:rFonts w:ascii="Times New Roman" w:eastAsia="Times New Roman" w:hAnsi="Times New Roman" w:cs="Times New Roman"/>
          <w:sz w:val="20"/>
          <w:szCs w:val="20"/>
          <w:lang w:val="en-US" w:eastAsia="ru-RU"/>
        </w:rPr>
        <w:t>education technology, algorithm, learning process, stimulate</w:t>
      </w:r>
      <w:proofErr w:type="gramEnd"/>
      <w:r w:rsidRPr="00C12F13">
        <w:rPr>
          <w:rFonts w:ascii="Times New Roman" w:eastAsia="Times New Roman" w:hAnsi="Times New Roman" w:cs="Times New Roman"/>
          <w:sz w:val="20"/>
          <w:szCs w:val="20"/>
          <w:lang w:val="en-US" w:eastAsia="ru-RU"/>
        </w:rPr>
        <w:t xml:space="preserve"> the progress.</w:t>
      </w:r>
    </w:p>
    <w:p w:rsidR="00234C5A" w:rsidRPr="00696893" w:rsidRDefault="00234C5A" w:rsidP="00234C5A">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It has been known that among the questions that stimulate the progress of humanity the two following</w:t>
      </w:r>
      <w:r w:rsidR="00C43FE1">
        <w:rPr>
          <w:rFonts w:ascii="Times New Roman" w:eastAsia="Times New Roman" w:hAnsi="Times New Roman" w:cs="Times New Roman"/>
          <w:sz w:val="28"/>
          <w:szCs w:val="28"/>
          <w:lang w:val="en-US" w:eastAsia="ru-RU"/>
        </w:rPr>
        <w:t xml:space="preserve"> arise</w:t>
      </w:r>
      <w:r w:rsidRPr="00696893">
        <w:rPr>
          <w:rFonts w:ascii="Times New Roman" w:eastAsia="Times New Roman" w:hAnsi="Times New Roman" w:cs="Times New Roman"/>
          <w:sz w:val="28"/>
          <w:szCs w:val="28"/>
          <w:lang w:val="en-US" w:eastAsia="ru-RU"/>
        </w:rPr>
        <w:t>:</w:t>
      </w:r>
    </w:p>
    <w:p w:rsidR="00234C5A" w:rsidRPr="00696893" w:rsidRDefault="00234C5A" w:rsidP="00234C5A">
      <w:pPr>
        <w:pStyle w:val="a3"/>
        <w:numPr>
          <w:ilvl w:val="0"/>
          <w:numId w:val="1"/>
        </w:num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How to produce a quality product?</w:t>
      </w:r>
    </w:p>
    <w:p w:rsidR="00234C5A" w:rsidRPr="00696893" w:rsidRDefault="00234C5A" w:rsidP="00234C5A">
      <w:pPr>
        <w:pStyle w:val="a3"/>
        <w:numPr>
          <w:ilvl w:val="0"/>
          <w:numId w:val="1"/>
        </w:num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How to minimize expenses producing it?</w:t>
      </w:r>
    </w:p>
    <w:p w:rsidR="00234C5A" w:rsidRPr="00696893" w:rsidRDefault="00234C5A" w:rsidP="00234C5A">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The basic approach to finding the answer for those two questions lies</w:t>
      </w:r>
      <w:r w:rsidR="00DD44A3">
        <w:rPr>
          <w:rFonts w:ascii="Times New Roman" w:eastAsia="Times New Roman" w:hAnsi="Times New Roman" w:cs="Times New Roman"/>
          <w:sz w:val="28"/>
          <w:szCs w:val="28"/>
          <w:lang w:val="en-US" w:eastAsia="ru-RU"/>
        </w:rPr>
        <w:t xml:space="preserve"> in</w:t>
      </w:r>
      <w:r w:rsidRPr="00696893">
        <w:rPr>
          <w:rFonts w:ascii="Times New Roman" w:eastAsia="Times New Roman" w:hAnsi="Times New Roman" w:cs="Times New Roman"/>
          <w:sz w:val="28"/>
          <w:szCs w:val="28"/>
          <w:lang w:val="en-US" w:eastAsia="ru-RU"/>
        </w:rPr>
        <w:t xml:space="preserve"> the theory of optimal projection, which became more widespread recently [5]. Several definitions of given term do exist, and they characterize it from different points of view while characteristics are based on an application areas of optimization. Results of the search of generality between optimizing solutions made it possible to form the methodology of optimal projection theory, a theory that has its own structure, principles, means, logic, conditions and regulations. When being applied to different areas of knowledge, the theory is being filled with different content. </w:t>
      </w:r>
      <w:r w:rsidRPr="00696893">
        <w:rPr>
          <w:rFonts w:ascii="Times New Roman" w:eastAsia="Times New Roman" w:hAnsi="Times New Roman" w:cs="Times New Roman"/>
          <w:sz w:val="28"/>
          <w:szCs w:val="28"/>
          <w:lang w:val="en-US" w:eastAsia="ru-RU"/>
        </w:rPr>
        <w:lastRenderedPageBreak/>
        <w:t>Methods of optimization are most commonly used in the areas of knowledge where numerical methods</w:t>
      </w:r>
      <w:r>
        <w:rPr>
          <w:rFonts w:ascii="Times New Roman" w:eastAsia="Times New Roman" w:hAnsi="Times New Roman" w:cs="Times New Roman"/>
          <w:sz w:val="28"/>
          <w:szCs w:val="28"/>
          <w:lang w:val="en-US" w:eastAsia="ru-RU"/>
        </w:rPr>
        <w:t xml:space="preserve"> are</w:t>
      </w:r>
      <w:r w:rsidRPr="00696893">
        <w:rPr>
          <w:rFonts w:ascii="Times New Roman" w:eastAsia="Times New Roman" w:hAnsi="Times New Roman" w:cs="Times New Roman"/>
          <w:sz w:val="28"/>
          <w:szCs w:val="28"/>
          <w:lang w:val="en-US" w:eastAsia="ru-RU"/>
        </w:rPr>
        <w:t xml:space="preserve"> appl</w:t>
      </w:r>
      <w:r>
        <w:rPr>
          <w:rFonts w:ascii="Times New Roman" w:eastAsia="Times New Roman" w:hAnsi="Times New Roman" w:cs="Times New Roman"/>
          <w:sz w:val="28"/>
          <w:szCs w:val="28"/>
          <w:lang w:val="en-US" w:eastAsia="ru-RU"/>
        </w:rPr>
        <w:t>ied</w:t>
      </w:r>
      <w:r w:rsidRPr="00696893">
        <w:rPr>
          <w:rFonts w:ascii="Times New Roman" w:eastAsia="Times New Roman" w:hAnsi="Times New Roman" w:cs="Times New Roman"/>
          <w:sz w:val="28"/>
          <w:szCs w:val="28"/>
          <w:lang w:val="en-US" w:eastAsia="ru-RU"/>
        </w:rPr>
        <w:t xml:space="preserve">: machine industry, </w:t>
      </w:r>
      <w:proofErr w:type="spellStart"/>
      <w:r w:rsidRPr="00696893">
        <w:rPr>
          <w:rFonts w:ascii="Times New Roman" w:eastAsia="Times New Roman" w:hAnsi="Times New Roman" w:cs="Times New Roman"/>
          <w:sz w:val="28"/>
          <w:szCs w:val="28"/>
          <w:lang w:val="en-US" w:eastAsia="ru-RU"/>
        </w:rPr>
        <w:t>automatization</w:t>
      </w:r>
      <w:proofErr w:type="spellEnd"/>
      <w:r w:rsidRPr="00696893">
        <w:rPr>
          <w:rFonts w:ascii="Times New Roman" w:eastAsia="Times New Roman" w:hAnsi="Times New Roman" w:cs="Times New Roman"/>
          <w:sz w:val="28"/>
          <w:szCs w:val="28"/>
          <w:lang w:val="en-US" w:eastAsia="ru-RU"/>
        </w:rPr>
        <w:t xml:space="preserve">, production of construction materials and elements, etc. At the present time there is a tendency for spreading the optimal projection’s methodology into those knowledge areas, which </w:t>
      </w:r>
      <w:r>
        <w:rPr>
          <w:rFonts w:ascii="Times New Roman" w:eastAsia="Times New Roman" w:hAnsi="Times New Roman" w:cs="Times New Roman"/>
          <w:sz w:val="28"/>
          <w:szCs w:val="28"/>
          <w:lang w:val="en-US" w:eastAsia="ru-RU"/>
        </w:rPr>
        <w:t xml:space="preserve">are </w:t>
      </w:r>
      <w:r w:rsidRPr="00696893">
        <w:rPr>
          <w:rFonts w:ascii="Times New Roman" w:eastAsia="Times New Roman" w:hAnsi="Times New Roman" w:cs="Times New Roman"/>
          <w:sz w:val="28"/>
          <w:szCs w:val="28"/>
          <w:lang w:val="en-US" w:eastAsia="ru-RU"/>
        </w:rPr>
        <w:t>rare</w:t>
      </w:r>
      <w:r>
        <w:rPr>
          <w:rFonts w:ascii="Times New Roman" w:eastAsia="Times New Roman" w:hAnsi="Times New Roman" w:cs="Times New Roman"/>
          <w:sz w:val="28"/>
          <w:szCs w:val="28"/>
          <w:lang w:val="en-US" w:eastAsia="ru-RU"/>
        </w:rPr>
        <w:t xml:space="preserve"> or not applied</w:t>
      </w:r>
      <w:r w:rsidRPr="00696893">
        <w:rPr>
          <w:rFonts w:ascii="Times New Roman" w:eastAsia="Times New Roman" w:hAnsi="Times New Roman" w:cs="Times New Roman"/>
          <w:sz w:val="28"/>
          <w:szCs w:val="28"/>
          <w:lang w:val="en-US" w:eastAsia="ru-RU"/>
        </w:rPr>
        <w:t xml:space="preserve"> to mathematical models. One of those knowledge areas is pedagogics. The actuality of application of the optimal projection theory bears no doubt, especially at the present time, once the question concerning the optimal ratio between learning quality and economical costs of the learning process would be put up [1,7].</w:t>
      </w:r>
    </w:p>
    <w:p w:rsidR="00234C5A" w:rsidRPr="00696893" w:rsidRDefault="00234C5A" w:rsidP="00234C5A">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Basic principles of the methodology of the optimal projection theory allow to form the ways to search for a best solution, the latter being the learning technology [2</w:t>
      </w:r>
      <w:proofErr w:type="gramStart"/>
      <w:r w:rsidRPr="00696893">
        <w:rPr>
          <w:rFonts w:ascii="Times New Roman" w:eastAsia="Times New Roman" w:hAnsi="Times New Roman" w:cs="Times New Roman"/>
          <w:sz w:val="28"/>
          <w:szCs w:val="28"/>
          <w:lang w:val="en-US" w:eastAsia="ru-RU"/>
        </w:rPr>
        <w:t>,4</w:t>
      </w:r>
      <w:proofErr w:type="gramEnd"/>
      <w:r w:rsidRPr="00696893">
        <w:rPr>
          <w:rFonts w:ascii="Times New Roman" w:eastAsia="Times New Roman" w:hAnsi="Times New Roman" w:cs="Times New Roman"/>
          <w:sz w:val="28"/>
          <w:szCs w:val="28"/>
          <w:lang w:val="en-US" w:eastAsia="ru-RU"/>
        </w:rPr>
        <w:t>]. The pedagogical experience of authors shows that the optimal learning technology largely corresponds with specific pedagogical conditions. Table 1 gives the formulation for those stages for pedagogical needs, based upon their basic statements.</w:t>
      </w:r>
    </w:p>
    <w:p w:rsidR="00234C5A" w:rsidRPr="00696893" w:rsidRDefault="00234C5A" w:rsidP="00234C5A">
      <w:pPr>
        <w:spacing w:before="100" w:beforeAutospacing="1" w:after="100" w:afterAutospacing="1" w:line="360" w:lineRule="auto"/>
        <w:jc w:val="right"/>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Table 1</w:t>
      </w:r>
    </w:p>
    <w:p w:rsidR="00234C5A" w:rsidRDefault="00234C5A" w:rsidP="00234C5A">
      <w:pPr>
        <w:spacing w:before="100" w:beforeAutospacing="1" w:after="100" w:afterAutospacing="1" w:line="360" w:lineRule="auto"/>
        <w:jc w:val="center"/>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Stages of construction of the optimal learning technology</w:t>
      </w:r>
    </w:p>
    <w:tbl>
      <w:tblPr>
        <w:tblStyle w:val="a4"/>
        <w:tblW w:w="0" w:type="auto"/>
        <w:tblLook w:val="04A0" w:firstRow="1" w:lastRow="0" w:firstColumn="1" w:lastColumn="0" w:noHBand="0" w:noVBand="1"/>
      </w:tblPr>
      <w:tblGrid>
        <w:gridCol w:w="675"/>
        <w:gridCol w:w="3828"/>
        <w:gridCol w:w="4677"/>
      </w:tblGrid>
      <w:tr w:rsidR="00234C5A" w:rsidRPr="00D91BAA" w:rsidTr="0078423A">
        <w:tc>
          <w:tcPr>
            <w:tcW w:w="675" w:type="dxa"/>
          </w:tcPr>
          <w:p w:rsidR="00234C5A" w:rsidRPr="00D91BAA" w:rsidRDefault="00234C5A" w:rsidP="0078423A">
            <w:pPr>
              <w:spacing w:before="100" w:beforeAutospacing="1" w:after="100" w:afterAutospacing="1" w:line="360" w:lineRule="auto"/>
              <w:jc w:val="both"/>
              <w:rPr>
                <w:rFonts w:ascii="Times New Roman" w:eastAsia="Times New Roman" w:hAnsi="Times New Roman" w:cs="Times New Roman"/>
                <w:b/>
                <w:sz w:val="24"/>
                <w:szCs w:val="24"/>
                <w:lang w:val="en-US" w:eastAsia="ru-RU"/>
              </w:rPr>
            </w:pPr>
          </w:p>
        </w:tc>
        <w:tc>
          <w:tcPr>
            <w:tcW w:w="3828" w:type="dxa"/>
          </w:tcPr>
          <w:p w:rsidR="00234C5A" w:rsidRPr="00D91BAA" w:rsidRDefault="00234C5A" w:rsidP="0078423A">
            <w:pPr>
              <w:spacing w:before="100" w:beforeAutospacing="1" w:after="100" w:afterAutospacing="1" w:line="360" w:lineRule="auto"/>
              <w:jc w:val="both"/>
              <w:rPr>
                <w:rFonts w:ascii="Times New Roman" w:eastAsia="Times New Roman" w:hAnsi="Times New Roman" w:cs="Times New Roman"/>
                <w:b/>
                <w:sz w:val="24"/>
                <w:szCs w:val="24"/>
                <w:lang w:val="en-US" w:eastAsia="ru-RU"/>
              </w:rPr>
            </w:pPr>
            <w:proofErr w:type="spellStart"/>
            <w:r w:rsidRPr="00D91BAA">
              <w:rPr>
                <w:rFonts w:ascii="Times New Roman" w:eastAsia="Times New Roman" w:hAnsi="Times New Roman" w:cs="Times New Roman"/>
                <w:b/>
                <w:sz w:val="24"/>
                <w:szCs w:val="24"/>
                <w:lang w:eastAsia="ru-RU"/>
              </w:rPr>
              <w:t>Optimal</w:t>
            </w:r>
            <w:proofErr w:type="spellEnd"/>
            <w:r w:rsidRPr="00D91BAA">
              <w:rPr>
                <w:rFonts w:ascii="Times New Roman" w:eastAsia="Times New Roman" w:hAnsi="Times New Roman" w:cs="Times New Roman"/>
                <w:b/>
                <w:sz w:val="24"/>
                <w:szCs w:val="24"/>
                <w:lang w:eastAsia="ru-RU"/>
              </w:rPr>
              <w:t xml:space="preserve"> </w:t>
            </w:r>
            <w:proofErr w:type="spellStart"/>
            <w:r w:rsidRPr="00D91BAA">
              <w:rPr>
                <w:rFonts w:ascii="Times New Roman" w:eastAsia="Times New Roman" w:hAnsi="Times New Roman" w:cs="Times New Roman"/>
                <w:b/>
                <w:sz w:val="24"/>
                <w:szCs w:val="24"/>
                <w:lang w:eastAsia="ru-RU"/>
              </w:rPr>
              <w:t>projection</w:t>
            </w:r>
            <w:proofErr w:type="spellEnd"/>
            <w:r w:rsidRPr="00D91BAA">
              <w:rPr>
                <w:rFonts w:ascii="Times New Roman" w:eastAsia="Times New Roman" w:hAnsi="Times New Roman" w:cs="Times New Roman"/>
                <w:b/>
                <w:sz w:val="24"/>
                <w:szCs w:val="24"/>
                <w:lang w:eastAsia="ru-RU"/>
              </w:rPr>
              <w:t xml:space="preserve"> </w:t>
            </w:r>
            <w:proofErr w:type="spellStart"/>
            <w:r w:rsidRPr="00D91BAA">
              <w:rPr>
                <w:rFonts w:ascii="Times New Roman" w:eastAsia="Times New Roman" w:hAnsi="Times New Roman" w:cs="Times New Roman"/>
                <w:b/>
                <w:sz w:val="24"/>
                <w:szCs w:val="24"/>
                <w:lang w:eastAsia="ru-RU"/>
              </w:rPr>
              <w:t>theory</w:t>
            </w:r>
            <w:proofErr w:type="spellEnd"/>
          </w:p>
        </w:tc>
        <w:tc>
          <w:tcPr>
            <w:tcW w:w="4677" w:type="dxa"/>
          </w:tcPr>
          <w:p w:rsidR="00234C5A" w:rsidRPr="00D91BAA" w:rsidRDefault="00234C5A" w:rsidP="0078423A">
            <w:pPr>
              <w:spacing w:before="100" w:beforeAutospacing="1" w:after="100" w:afterAutospacing="1" w:line="360" w:lineRule="auto"/>
              <w:jc w:val="both"/>
              <w:rPr>
                <w:rFonts w:ascii="Times New Roman" w:eastAsia="Times New Roman" w:hAnsi="Times New Roman" w:cs="Times New Roman"/>
                <w:b/>
                <w:sz w:val="24"/>
                <w:szCs w:val="24"/>
                <w:lang w:val="en-US" w:eastAsia="ru-RU"/>
              </w:rPr>
            </w:pPr>
            <w:proofErr w:type="spellStart"/>
            <w:r w:rsidRPr="00D91BAA">
              <w:rPr>
                <w:rFonts w:ascii="Times New Roman" w:eastAsia="Times New Roman" w:hAnsi="Times New Roman" w:cs="Times New Roman"/>
                <w:b/>
                <w:sz w:val="24"/>
                <w:szCs w:val="24"/>
                <w:lang w:eastAsia="ru-RU"/>
              </w:rPr>
              <w:t>Pedagogics</w:t>
            </w:r>
            <w:proofErr w:type="spellEnd"/>
          </w:p>
        </w:tc>
      </w:tr>
      <w:tr w:rsidR="00234C5A" w:rsidRPr="002C2F85" w:rsidTr="0078423A">
        <w:tc>
          <w:tcPr>
            <w:tcW w:w="675"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eastAsia="ru-RU"/>
              </w:rPr>
              <w:t>1</w:t>
            </w:r>
          </w:p>
        </w:tc>
        <w:tc>
          <w:tcPr>
            <w:tcW w:w="3828"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proofErr w:type="spellStart"/>
            <w:r w:rsidRPr="00F61ACA">
              <w:rPr>
                <w:rFonts w:ascii="Times New Roman" w:eastAsia="Times New Roman" w:hAnsi="Times New Roman" w:cs="Times New Roman"/>
                <w:sz w:val="24"/>
                <w:szCs w:val="24"/>
                <w:lang w:eastAsia="ru-RU"/>
              </w:rPr>
              <w:t>Task</w:t>
            </w:r>
            <w:proofErr w:type="spellEnd"/>
            <w:r w:rsidRPr="00F61ACA">
              <w:rPr>
                <w:rFonts w:ascii="Times New Roman" w:eastAsia="Times New Roman" w:hAnsi="Times New Roman" w:cs="Times New Roman"/>
                <w:sz w:val="24"/>
                <w:szCs w:val="24"/>
                <w:lang w:eastAsia="ru-RU"/>
              </w:rPr>
              <w:t xml:space="preserve"> </w:t>
            </w:r>
            <w:proofErr w:type="spellStart"/>
            <w:r w:rsidRPr="00F61ACA">
              <w:rPr>
                <w:rFonts w:ascii="Times New Roman" w:eastAsia="Times New Roman" w:hAnsi="Times New Roman" w:cs="Times New Roman"/>
                <w:sz w:val="24"/>
                <w:szCs w:val="24"/>
                <w:lang w:eastAsia="ru-RU"/>
              </w:rPr>
              <w:t>formulation</w:t>
            </w:r>
            <w:proofErr w:type="spellEnd"/>
          </w:p>
        </w:tc>
        <w:tc>
          <w:tcPr>
            <w:tcW w:w="4677" w:type="dxa"/>
          </w:tcPr>
          <w:p w:rsidR="00234C5A" w:rsidRPr="00F61ACA" w:rsidRDefault="00C72753" w:rsidP="00F81767">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w:t>
            </w:r>
            <w:r w:rsidR="00234C5A" w:rsidRPr="00F61ACA">
              <w:rPr>
                <w:rFonts w:ascii="Times New Roman" w:eastAsia="Times New Roman" w:hAnsi="Times New Roman" w:cs="Times New Roman"/>
                <w:sz w:val="24"/>
                <w:szCs w:val="24"/>
                <w:lang w:val="en-US" w:eastAsia="ru-RU"/>
              </w:rPr>
              <w:t>earning technology has to conform with specific pedagogical situation</w:t>
            </w:r>
          </w:p>
        </w:tc>
      </w:tr>
      <w:tr w:rsidR="00234C5A" w:rsidRPr="002C2F85" w:rsidTr="0078423A">
        <w:tc>
          <w:tcPr>
            <w:tcW w:w="675"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val="en-US" w:eastAsia="ru-RU"/>
              </w:rPr>
              <w:t>2</w:t>
            </w:r>
          </w:p>
        </w:tc>
        <w:tc>
          <w:tcPr>
            <w:tcW w:w="3828"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val="en-US" w:eastAsia="ru-RU"/>
              </w:rPr>
              <w:t>Gathering and analysis of data</w:t>
            </w:r>
          </w:p>
        </w:tc>
        <w:tc>
          <w:tcPr>
            <w:tcW w:w="4677"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val="en-US" w:eastAsia="ru-RU"/>
              </w:rPr>
              <w:t>Specific pedagogical situation has to be determined and complexly accessed</w:t>
            </w:r>
          </w:p>
        </w:tc>
      </w:tr>
      <w:tr w:rsidR="00234C5A" w:rsidRPr="002C2F85" w:rsidTr="0078423A">
        <w:tc>
          <w:tcPr>
            <w:tcW w:w="675"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val="en-US" w:eastAsia="ru-RU"/>
              </w:rPr>
              <w:t>3</w:t>
            </w:r>
          </w:p>
        </w:tc>
        <w:tc>
          <w:tcPr>
            <w:tcW w:w="3828" w:type="dxa"/>
          </w:tcPr>
          <w:p w:rsidR="00234C5A" w:rsidRPr="00F61ACA" w:rsidRDefault="00234C5A" w:rsidP="0078423A">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sidRPr="00F61ACA">
              <w:rPr>
                <w:rFonts w:ascii="Times New Roman" w:eastAsia="Times New Roman" w:hAnsi="Times New Roman" w:cs="Times New Roman"/>
                <w:sz w:val="24"/>
                <w:szCs w:val="24"/>
                <w:lang w:val="en-US" w:eastAsia="ru-RU"/>
              </w:rPr>
              <w:t>The choice of optimal solution for a given task</w:t>
            </w:r>
          </w:p>
        </w:tc>
        <w:tc>
          <w:tcPr>
            <w:tcW w:w="4677" w:type="dxa"/>
          </w:tcPr>
          <w:p w:rsidR="00234C5A" w:rsidRPr="00F61ACA" w:rsidRDefault="00C72753" w:rsidP="00C72753">
            <w:pPr>
              <w:spacing w:before="100" w:beforeAutospacing="1" w:after="100" w:afterAutospacing="1" w:line="36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r w:rsidR="00234C5A" w:rsidRPr="00F61ACA">
              <w:rPr>
                <w:rFonts w:ascii="Times New Roman" w:eastAsia="Times New Roman" w:hAnsi="Times New Roman" w:cs="Times New Roman"/>
                <w:sz w:val="24"/>
                <w:szCs w:val="24"/>
                <w:lang w:val="en-US" w:eastAsia="ru-RU"/>
              </w:rPr>
              <w:t>lgorithm for creation of the optimal learning technology</w:t>
            </w:r>
          </w:p>
        </w:tc>
      </w:tr>
    </w:tbl>
    <w:p w:rsidR="00234C5A" w:rsidRPr="00696893" w:rsidRDefault="00234C5A" w:rsidP="00234C5A">
      <w:p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We will examine those stages further in detail. The task formulation for optimal projection has been already given in table 1.</w:t>
      </w:r>
    </w:p>
    <w:p w:rsidR="00234C5A" w:rsidRPr="00696893" w:rsidRDefault="00234C5A" w:rsidP="002C2F85">
      <w:pPr>
        <w:spacing w:before="100" w:beforeAutospacing="1" w:after="100" w:afterAutospacing="1" w:line="360" w:lineRule="auto"/>
        <w:ind w:firstLine="851"/>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lastRenderedPageBreak/>
        <w:t>At the second stage it is necessary to point out and access a specific pedagogical situation. As long as any pedagogical situation presents itself as a rather difficult combination of factors, it is advisable to have it accessed complexly. The mathematical model was developed to handle this [3</w:t>
      </w:r>
      <w:proofErr w:type="gramStart"/>
      <w:r w:rsidRPr="00696893">
        <w:rPr>
          <w:rFonts w:ascii="Times New Roman" w:eastAsia="Times New Roman" w:hAnsi="Times New Roman" w:cs="Times New Roman"/>
          <w:sz w:val="28"/>
          <w:szCs w:val="28"/>
          <w:lang w:val="en-US" w:eastAsia="ru-RU"/>
        </w:rPr>
        <w:t>,6,8</w:t>
      </w:r>
      <w:proofErr w:type="gramEnd"/>
      <w:r w:rsidRPr="00696893">
        <w:rPr>
          <w:rFonts w:ascii="Times New Roman" w:eastAsia="Times New Roman" w:hAnsi="Times New Roman" w:cs="Times New Roman"/>
          <w:sz w:val="28"/>
          <w:szCs w:val="28"/>
          <w:lang w:val="en-US" w:eastAsia="ru-RU"/>
        </w:rPr>
        <w:t>].</w:t>
      </w:r>
    </w:p>
    <w:p w:rsidR="00234C5A" w:rsidRPr="00696893" w:rsidRDefault="00234C5A" w:rsidP="002C2F85">
      <w:pPr>
        <w:spacing w:before="100" w:beforeAutospacing="1" w:after="100" w:afterAutospacing="1" w:line="360" w:lineRule="auto"/>
        <w:ind w:firstLine="851"/>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The analysis of a pedagogical situation influencing th</w:t>
      </w:r>
      <w:r w:rsidR="00D91BAA">
        <w:rPr>
          <w:rFonts w:ascii="Times New Roman" w:eastAsia="Times New Roman" w:hAnsi="Times New Roman" w:cs="Times New Roman"/>
          <w:sz w:val="28"/>
          <w:szCs w:val="28"/>
          <w:lang w:val="en-US" w:eastAsia="ru-RU"/>
        </w:rPr>
        <w:t xml:space="preserve">e learning process has allowed </w:t>
      </w:r>
      <w:r w:rsidRPr="00696893">
        <w:rPr>
          <w:rFonts w:ascii="Times New Roman" w:eastAsia="Times New Roman" w:hAnsi="Times New Roman" w:cs="Times New Roman"/>
          <w:sz w:val="28"/>
          <w:szCs w:val="28"/>
          <w:lang w:val="en-US" w:eastAsia="ru-RU"/>
        </w:rPr>
        <w:t>point</w:t>
      </w:r>
      <w:r w:rsidR="00D91BAA">
        <w:rPr>
          <w:rFonts w:ascii="Times New Roman" w:eastAsia="Times New Roman" w:hAnsi="Times New Roman" w:cs="Times New Roman"/>
          <w:sz w:val="28"/>
          <w:szCs w:val="28"/>
          <w:lang w:val="en-US" w:eastAsia="ru-RU"/>
        </w:rPr>
        <w:t>ing</w:t>
      </w:r>
      <w:r w:rsidRPr="00696893">
        <w:rPr>
          <w:rFonts w:ascii="Times New Roman" w:eastAsia="Times New Roman" w:hAnsi="Times New Roman" w:cs="Times New Roman"/>
          <w:sz w:val="28"/>
          <w:szCs w:val="28"/>
          <w:lang w:val="en-US" w:eastAsia="ru-RU"/>
        </w:rPr>
        <w:t xml:space="preserve"> out the following parameters, which, to our knowledge, are of paramount importance:</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qualification of a tutor.</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educability of a student.</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logical structure of a learning course.</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Material and technical provision for a learning process.</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 xml:space="preserve">Learning </w:t>
      </w:r>
      <w:r w:rsidR="00C72753" w:rsidRPr="002C2F85">
        <w:rPr>
          <w:rFonts w:ascii="Times New Roman" w:eastAsia="Times New Roman" w:hAnsi="Times New Roman" w:cs="Times New Roman"/>
          <w:sz w:val="28"/>
          <w:szCs w:val="28"/>
          <w:lang w:val="en-US" w:eastAsia="ru-RU"/>
        </w:rPr>
        <w:t>time</w:t>
      </w:r>
      <w:r w:rsidRPr="002C2F85">
        <w:rPr>
          <w:rFonts w:ascii="Times New Roman" w:eastAsia="Times New Roman" w:hAnsi="Times New Roman" w:cs="Times New Roman"/>
          <w:sz w:val="28"/>
          <w:szCs w:val="28"/>
          <w:lang w:val="en-US" w:eastAsia="ru-RU"/>
        </w:rPr>
        <w:t>.</w:t>
      </w:r>
    </w:p>
    <w:p w:rsidR="00234C5A" w:rsidRPr="002C2F85" w:rsidRDefault="00234C5A" w:rsidP="002C2F85">
      <w:pPr>
        <w:pStyle w:val="a3"/>
        <w:numPr>
          <w:ilvl w:val="0"/>
          <w:numId w:val="4"/>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economical expenses.</w:t>
      </w:r>
    </w:p>
    <w:p w:rsidR="00234C5A" w:rsidRPr="00696893" w:rsidRDefault="00234C5A" w:rsidP="002C2F85">
      <w:pPr>
        <w:spacing w:before="100" w:beforeAutospacing="1" w:after="100" w:afterAutospacing="1" w:line="360" w:lineRule="auto"/>
        <w:ind w:firstLine="709"/>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 xml:space="preserve">Sadly, at present learning </w:t>
      </w:r>
      <w:r w:rsidR="00871B45" w:rsidRPr="00C72753">
        <w:rPr>
          <w:rFonts w:ascii="Times New Roman" w:eastAsia="Times New Roman" w:hAnsi="Times New Roman" w:cs="Times New Roman"/>
          <w:sz w:val="28"/>
          <w:szCs w:val="28"/>
          <w:lang w:val="en-US" w:eastAsia="ru-RU"/>
        </w:rPr>
        <w:t>time</w:t>
      </w:r>
      <w:r w:rsidR="00871B45" w:rsidRPr="00696893">
        <w:rPr>
          <w:rFonts w:ascii="Times New Roman" w:eastAsia="Times New Roman" w:hAnsi="Times New Roman" w:cs="Times New Roman"/>
          <w:sz w:val="28"/>
          <w:szCs w:val="28"/>
          <w:lang w:val="en-US" w:eastAsia="ru-RU"/>
        </w:rPr>
        <w:t xml:space="preserve"> </w:t>
      </w:r>
      <w:r w:rsidRPr="00696893">
        <w:rPr>
          <w:rFonts w:ascii="Times New Roman" w:eastAsia="Times New Roman" w:hAnsi="Times New Roman" w:cs="Times New Roman"/>
          <w:sz w:val="28"/>
          <w:szCs w:val="28"/>
          <w:lang w:val="en-US" w:eastAsia="ru-RU"/>
        </w:rPr>
        <w:t>and economical expenses are beyond the influence of a tutor, so they have been excluded from consideration. Four remaining parameters were chosen as guidelines for construction of a mathematical model for a specific pedagogical situation. Feedback level proved to be the most successful parameter. Feedback level shows the rate of influence of a tutor upon a student, also being a complex assessment of a pedagogical situation. Our model has five such levels. A discreet installation in five-dimensional space, based upon the method of limiting geometrical modeling [3], had been chosen to demonstrate the mathematical model, adjoining the parameters, described before. The scheme of this model has been presented in fig. 1.</w:t>
      </w:r>
    </w:p>
    <w:p w:rsidR="00234C5A" w:rsidRPr="00696893" w:rsidRDefault="00871B45" w:rsidP="00234C5A">
      <w:pPr>
        <w:spacing w:before="100" w:beforeAutospacing="1" w:after="100" w:afterAutospacing="1" w:line="360" w:lineRule="auto"/>
        <w:jc w:val="center"/>
        <w:rPr>
          <w:rFonts w:ascii="Times New Roman" w:eastAsia="Times New Roman" w:hAnsi="Times New Roman" w:cs="Times New Roman"/>
          <w:sz w:val="28"/>
          <w:szCs w:val="28"/>
          <w:lang w:eastAsia="ru-RU"/>
        </w:rPr>
      </w:pPr>
      <w:r>
        <w:object w:dxaOrig="5280"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83.75pt" o:ole="">
            <v:imagedata r:id="rId6" o:title=""/>
          </v:shape>
          <o:OLEObject Type="Embed" ProgID="CorelDRAW.Graphic.11" ShapeID="_x0000_i1025" DrawAspect="Content" ObjectID="_1499417919" r:id="rId7"/>
        </w:object>
      </w:r>
    </w:p>
    <w:p w:rsidR="00234C5A" w:rsidRPr="00696893" w:rsidRDefault="00234C5A" w:rsidP="00234C5A">
      <w:pPr>
        <w:spacing w:before="100" w:beforeAutospacing="1" w:after="100" w:afterAutospacing="1" w:line="360" w:lineRule="auto"/>
        <w:jc w:val="center"/>
        <w:rPr>
          <w:rFonts w:ascii="Times New Roman" w:eastAsia="Times New Roman" w:hAnsi="Times New Roman" w:cs="Times New Roman"/>
          <w:sz w:val="28"/>
          <w:szCs w:val="28"/>
          <w:lang w:val="en-US" w:eastAsia="ru-RU"/>
        </w:rPr>
      </w:pPr>
      <w:proofErr w:type="gramStart"/>
      <w:r w:rsidRPr="00696893">
        <w:rPr>
          <w:rFonts w:ascii="Times New Roman" w:eastAsia="Times New Roman" w:hAnsi="Times New Roman" w:cs="Times New Roman"/>
          <w:sz w:val="28"/>
          <w:szCs w:val="28"/>
          <w:lang w:val="en-US" w:eastAsia="ru-RU"/>
        </w:rPr>
        <w:t>Figure 1.</w:t>
      </w:r>
      <w:proofErr w:type="gramEnd"/>
      <w:r w:rsidRPr="00696893">
        <w:rPr>
          <w:rFonts w:ascii="Times New Roman" w:eastAsia="Times New Roman" w:hAnsi="Times New Roman" w:cs="Times New Roman"/>
          <w:sz w:val="28"/>
          <w:szCs w:val="28"/>
          <w:lang w:val="en-US" w:eastAsia="ru-RU"/>
        </w:rPr>
        <w:t xml:space="preserve"> The scheme of the pedagogical situation’s model</w:t>
      </w:r>
    </w:p>
    <w:p w:rsidR="00234C5A" w:rsidRPr="00037273" w:rsidRDefault="00234C5A" w:rsidP="00234C5A">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To determine the source parameters it was necessary to point out the following components of a pedagogical situation</w:t>
      </w:r>
      <w:r w:rsidRPr="00037273">
        <w:rPr>
          <w:rFonts w:ascii="Times New Roman" w:eastAsia="Times New Roman" w:hAnsi="Times New Roman" w:cs="Times New Roman"/>
          <w:sz w:val="28"/>
          <w:szCs w:val="28"/>
          <w:lang w:val="en-US" w:eastAsia="ru-RU"/>
        </w:rPr>
        <w:t>:</w:t>
      </w:r>
    </w:p>
    <w:p w:rsidR="00234C5A" w:rsidRPr="00037273" w:rsidRDefault="00234C5A" w:rsidP="00234C5A">
      <w:pPr>
        <w:pStyle w:val="a3"/>
        <w:numPr>
          <w:ilvl w:val="0"/>
          <w:numId w:val="2"/>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037273">
        <w:rPr>
          <w:rFonts w:ascii="Times New Roman" w:eastAsia="Times New Roman" w:hAnsi="Times New Roman" w:cs="Times New Roman"/>
          <w:sz w:val="28"/>
          <w:szCs w:val="28"/>
          <w:lang w:val="en-US" w:eastAsia="ru-RU"/>
        </w:rPr>
        <w:t>The level of tutor’s qualification and professional competence</w:t>
      </w:r>
      <w:r w:rsidRPr="002F1283">
        <w:rPr>
          <w:rFonts w:ascii="Times New Roman" w:eastAsia="Times New Roman" w:hAnsi="Times New Roman" w:cs="Times New Roman"/>
          <w:sz w:val="28"/>
          <w:szCs w:val="28"/>
          <w:highlight w:val="yellow"/>
          <w:lang w:val="en-US" w:eastAsia="ru-RU"/>
        </w:rPr>
        <w:t>.</w:t>
      </w:r>
    </w:p>
    <w:p w:rsidR="00234C5A" w:rsidRPr="00037273" w:rsidRDefault="00234C5A" w:rsidP="00234C5A">
      <w:pPr>
        <w:pStyle w:val="a3"/>
        <w:numPr>
          <w:ilvl w:val="0"/>
          <w:numId w:val="2"/>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037273">
        <w:rPr>
          <w:rFonts w:ascii="Times New Roman" w:eastAsia="Times New Roman" w:hAnsi="Times New Roman" w:cs="Times New Roman"/>
          <w:sz w:val="28"/>
          <w:szCs w:val="28"/>
          <w:lang w:val="en-US" w:eastAsia="ru-RU"/>
        </w:rPr>
        <w:t>The level of participating students’ educability and education.</w:t>
      </w:r>
    </w:p>
    <w:p w:rsidR="00234C5A" w:rsidRPr="00037273" w:rsidRDefault="00234C5A" w:rsidP="00234C5A">
      <w:pPr>
        <w:pStyle w:val="a3"/>
        <w:numPr>
          <w:ilvl w:val="0"/>
          <w:numId w:val="2"/>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037273">
        <w:rPr>
          <w:rFonts w:ascii="Times New Roman" w:eastAsia="Times New Roman" w:hAnsi="Times New Roman" w:cs="Times New Roman"/>
          <w:sz w:val="28"/>
          <w:szCs w:val="28"/>
          <w:lang w:val="en-US" w:eastAsia="ru-RU"/>
        </w:rPr>
        <w:t>The features of learning courses’ logical structures.</w:t>
      </w:r>
    </w:p>
    <w:p w:rsidR="00234C5A" w:rsidRPr="00037273" w:rsidRDefault="00234C5A" w:rsidP="00234C5A">
      <w:pPr>
        <w:pStyle w:val="a3"/>
        <w:numPr>
          <w:ilvl w:val="0"/>
          <w:numId w:val="2"/>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037273">
        <w:rPr>
          <w:rFonts w:ascii="Times New Roman" w:eastAsia="Times New Roman" w:hAnsi="Times New Roman" w:cs="Times New Roman"/>
          <w:sz w:val="28"/>
          <w:szCs w:val="28"/>
          <w:lang w:val="en-US" w:eastAsia="ru-RU"/>
        </w:rPr>
        <w:t>The correspondence to specifications for equipment of the learning process with necessary materials and technical devices.</w:t>
      </w:r>
    </w:p>
    <w:p w:rsidR="00234C5A" w:rsidRPr="00696893" w:rsidRDefault="00234C5A" w:rsidP="002C2F85">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 xml:space="preserve">Data received has to be incorporated into a mathematical model. One of five feedback levels is a result. The given level characterizes the specific pedagogical situation. </w:t>
      </w:r>
    </w:p>
    <w:p w:rsidR="00234C5A" w:rsidRPr="00696893" w:rsidRDefault="00234C5A" w:rsidP="002C2F85">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Now the learning technology can be chosen correspondingly to a specific situation. To do that, it is necessary to determine the feedback level which is to be realized using that technology. If feedback levels for the pedagogical situation and learning technology coincide, the technology is deemed optimal.</w:t>
      </w:r>
    </w:p>
    <w:p w:rsidR="00234C5A" w:rsidRPr="00696893" w:rsidRDefault="00234C5A" w:rsidP="002C2F85">
      <w:pPr>
        <w:spacing w:before="100" w:beforeAutospacing="1" w:after="100" w:afterAutospacing="1" w:line="360" w:lineRule="auto"/>
        <w:ind w:firstLine="567"/>
        <w:jc w:val="both"/>
        <w:rPr>
          <w:rFonts w:ascii="Times New Roman" w:eastAsia="Times New Roman" w:hAnsi="Times New Roman" w:cs="Times New Roman"/>
          <w:sz w:val="28"/>
          <w:szCs w:val="28"/>
          <w:lang w:eastAsia="ru-RU"/>
        </w:rPr>
      </w:pPr>
      <w:r w:rsidRPr="00696893">
        <w:rPr>
          <w:rFonts w:ascii="Times New Roman" w:eastAsia="Times New Roman" w:hAnsi="Times New Roman" w:cs="Times New Roman"/>
          <w:sz w:val="28"/>
          <w:szCs w:val="28"/>
          <w:lang w:val="en-US" w:eastAsia="ru-RU"/>
        </w:rPr>
        <w:t xml:space="preserve">So, upon the realization of the third stage it is necessary to provide a scheme of its analysis. We have provided an algorithm of the learning process, upon which we base our scheme. </w:t>
      </w:r>
      <w:proofErr w:type="spellStart"/>
      <w:r w:rsidRPr="00871B45">
        <w:rPr>
          <w:rFonts w:ascii="Times New Roman" w:eastAsia="Times New Roman" w:hAnsi="Times New Roman" w:cs="Times New Roman"/>
          <w:sz w:val="28"/>
          <w:szCs w:val="28"/>
          <w:lang w:eastAsia="ru-RU"/>
        </w:rPr>
        <w:t>The</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scheme</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itself</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is</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shown</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in</w:t>
      </w:r>
      <w:proofErr w:type="spellEnd"/>
      <w:r w:rsidRPr="00871B45">
        <w:rPr>
          <w:rFonts w:ascii="Times New Roman" w:eastAsia="Times New Roman" w:hAnsi="Times New Roman" w:cs="Times New Roman"/>
          <w:sz w:val="28"/>
          <w:szCs w:val="28"/>
          <w:lang w:eastAsia="ru-RU"/>
        </w:rPr>
        <w:t xml:space="preserve"> </w:t>
      </w:r>
      <w:proofErr w:type="spellStart"/>
      <w:r w:rsidRPr="00871B45">
        <w:rPr>
          <w:rFonts w:ascii="Times New Roman" w:eastAsia="Times New Roman" w:hAnsi="Times New Roman" w:cs="Times New Roman"/>
          <w:sz w:val="28"/>
          <w:szCs w:val="28"/>
          <w:lang w:eastAsia="ru-RU"/>
        </w:rPr>
        <w:t>figure</w:t>
      </w:r>
      <w:proofErr w:type="spellEnd"/>
      <w:r w:rsidRPr="00871B45">
        <w:rPr>
          <w:rFonts w:ascii="Times New Roman" w:eastAsia="Times New Roman" w:hAnsi="Times New Roman" w:cs="Times New Roman"/>
          <w:sz w:val="28"/>
          <w:szCs w:val="28"/>
          <w:lang w:eastAsia="ru-RU"/>
        </w:rPr>
        <w:t xml:space="preserve"> 2.</w:t>
      </w:r>
    </w:p>
    <w:p w:rsidR="00595062" w:rsidRDefault="00595062" w:rsidP="00234C5A">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595062" w:rsidRDefault="0003720B" w:rsidP="00595062">
      <w:pPr>
        <w:spacing w:before="100" w:beforeAutospacing="1" w:after="100" w:afterAutospacing="1" w:line="360" w:lineRule="auto"/>
        <w:jc w:val="center"/>
        <w:rPr>
          <w:rFonts w:ascii="Times New Roman" w:eastAsia="Times New Roman" w:hAnsi="Times New Roman" w:cs="Times New Roman"/>
          <w:sz w:val="28"/>
          <w:szCs w:val="28"/>
          <w:lang w:eastAsia="ru-RU"/>
        </w:rPr>
      </w:pPr>
      <w:r>
        <w:object w:dxaOrig="6619" w:dyaOrig="3112">
          <v:shape id="_x0000_i1026" type="#_x0000_t75" style="width:330.75pt;height:155.25pt" o:ole="">
            <v:imagedata r:id="rId8" o:title=""/>
          </v:shape>
          <o:OLEObject Type="Embed" ProgID="CorelDRAW.Graphic.11" ShapeID="_x0000_i1026" DrawAspect="Content" ObjectID="_1499417920" r:id="rId9"/>
        </w:object>
      </w:r>
    </w:p>
    <w:p w:rsidR="00234C5A" w:rsidRPr="00696893" w:rsidRDefault="00234C5A" w:rsidP="00CC1E8D">
      <w:pPr>
        <w:spacing w:before="100" w:beforeAutospacing="1" w:after="100" w:afterAutospacing="1" w:line="360" w:lineRule="auto"/>
        <w:jc w:val="center"/>
        <w:rPr>
          <w:rFonts w:ascii="Times New Roman" w:eastAsia="Times New Roman" w:hAnsi="Times New Roman" w:cs="Times New Roman"/>
          <w:sz w:val="28"/>
          <w:szCs w:val="28"/>
          <w:lang w:val="en-US" w:eastAsia="ru-RU"/>
        </w:rPr>
      </w:pPr>
      <w:proofErr w:type="gramStart"/>
      <w:r w:rsidRPr="00696893">
        <w:rPr>
          <w:rFonts w:ascii="Times New Roman" w:eastAsia="Times New Roman" w:hAnsi="Times New Roman" w:cs="Times New Roman"/>
          <w:sz w:val="28"/>
          <w:szCs w:val="28"/>
          <w:lang w:val="en-US" w:eastAsia="ru-RU"/>
        </w:rPr>
        <w:t>Figure 2.</w:t>
      </w:r>
      <w:proofErr w:type="gramEnd"/>
      <w:r w:rsidRPr="00696893">
        <w:rPr>
          <w:rFonts w:ascii="Times New Roman" w:eastAsia="Times New Roman" w:hAnsi="Times New Roman" w:cs="Times New Roman"/>
          <w:sz w:val="28"/>
          <w:szCs w:val="28"/>
          <w:lang w:val="en-US" w:eastAsia="ru-RU"/>
        </w:rPr>
        <w:t xml:space="preserve"> The structure for an algorithm of the learning process</w:t>
      </w:r>
    </w:p>
    <w:p w:rsidR="00234C5A" w:rsidRPr="00696893" w:rsidRDefault="00234C5A" w:rsidP="002C2F85">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Each of the specified stages is being realized in some formations, between which the feedback level is different. The analysis of these formations had allowed us to point out five groups depending on the realization of feedback levels. The data on these levels is provided in table</w:t>
      </w:r>
      <w:r w:rsidR="0024460A">
        <w:rPr>
          <w:rFonts w:ascii="Times New Roman" w:eastAsia="Times New Roman" w:hAnsi="Times New Roman" w:cs="Times New Roman"/>
          <w:sz w:val="28"/>
          <w:szCs w:val="28"/>
          <w:lang w:val="en-US" w:eastAsia="ru-RU"/>
        </w:rPr>
        <w:t>s</w:t>
      </w:r>
      <w:r w:rsidRPr="00696893">
        <w:rPr>
          <w:rFonts w:ascii="Times New Roman" w:eastAsia="Times New Roman" w:hAnsi="Times New Roman" w:cs="Times New Roman"/>
          <w:sz w:val="28"/>
          <w:szCs w:val="28"/>
          <w:lang w:val="en-US" w:eastAsia="ru-RU"/>
        </w:rPr>
        <w:t xml:space="preserve"> 2</w:t>
      </w:r>
      <w:r w:rsidR="0024460A">
        <w:rPr>
          <w:rFonts w:ascii="Times New Roman" w:eastAsia="Times New Roman" w:hAnsi="Times New Roman" w:cs="Times New Roman"/>
          <w:sz w:val="28"/>
          <w:szCs w:val="28"/>
          <w:lang w:val="en-US" w:eastAsia="ru-RU"/>
        </w:rPr>
        <w:t xml:space="preserve"> – 6.</w:t>
      </w:r>
    </w:p>
    <w:p w:rsidR="00234C5A" w:rsidRPr="00696893" w:rsidRDefault="00234C5A" w:rsidP="00CC1E8D">
      <w:pPr>
        <w:spacing w:before="100" w:beforeAutospacing="1" w:after="100" w:afterAutospacing="1" w:line="360" w:lineRule="auto"/>
        <w:jc w:val="right"/>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Table 2</w:t>
      </w:r>
    </w:p>
    <w:p w:rsidR="00CC1E8D" w:rsidRDefault="00CC1E8D" w:rsidP="00CC1E8D">
      <w:pPr>
        <w:spacing w:before="29" w:after="202" w:line="240" w:lineRule="auto"/>
        <w:ind w:firstLine="709"/>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Classification of forms of realization of first stage of educational algorithm</w:t>
      </w:r>
    </w:p>
    <w:tbl>
      <w:tblPr>
        <w:tblW w:w="9465" w:type="dxa"/>
        <w:tblCellSpacing w:w="0" w:type="dxa"/>
        <w:tblLook w:val="04A0" w:firstRow="1" w:lastRow="0" w:firstColumn="1" w:lastColumn="0" w:noHBand="0" w:noVBand="1"/>
      </w:tblPr>
      <w:tblGrid>
        <w:gridCol w:w="1210"/>
        <w:gridCol w:w="5338"/>
        <w:gridCol w:w="2917"/>
      </w:tblGrid>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3720B">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Feedback Level</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tcPr>
          <w:p w:rsidR="00CC1E8D" w:rsidRPr="00D91BAA" w:rsidRDefault="00CC1E8D" w:rsidP="0003720B">
            <w:pPr>
              <w:spacing w:before="29" w:after="240" w:line="240" w:lineRule="auto"/>
              <w:jc w:val="center"/>
              <w:rPr>
                <w:rFonts w:ascii="Times New Roman" w:eastAsia="Times New Roman" w:hAnsi="Times New Roman"/>
                <w:sz w:val="24"/>
                <w:szCs w:val="24"/>
                <w:lang w:val="en-US" w:eastAsia="ru-RU"/>
              </w:rPr>
            </w:pPr>
          </w:p>
          <w:p w:rsidR="00CC1E8D" w:rsidRPr="00D91BAA" w:rsidRDefault="0003720B" w:rsidP="0003720B">
            <w:pPr>
              <w:spacing w:before="29" w:after="100" w:afterAutospacing="1" w:line="240" w:lineRule="auto"/>
              <w:jc w:val="center"/>
              <w:rPr>
                <w:rFonts w:ascii="Times New Roman" w:eastAsia="Times New Roman" w:hAnsi="Times New Roman"/>
                <w:sz w:val="24"/>
                <w:szCs w:val="24"/>
                <w:lang w:val="en-US" w:eastAsia="ru-RU"/>
              </w:rPr>
            </w:pPr>
            <w:proofErr w:type="spellStart"/>
            <w:r w:rsidRPr="00D91BAA">
              <w:rPr>
                <w:rFonts w:ascii="Times New Roman" w:eastAsia="Times New Roman" w:hAnsi="Times New Roman" w:cs="Times New Roman"/>
                <w:b/>
                <w:sz w:val="24"/>
                <w:szCs w:val="24"/>
                <w:lang w:eastAsia="ru-RU"/>
              </w:rPr>
              <w:t>Learning</w:t>
            </w:r>
            <w:proofErr w:type="spellEnd"/>
            <w:r w:rsidRPr="00D91BAA">
              <w:rPr>
                <w:rFonts w:ascii="Times New Roman" w:eastAsia="Times New Roman" w:hAnsi="Times New Roman"/>
                <w:b/>
                <w:bCs/>
                <w:sz w:val="24"/>
                <w:szCs w:val="24"/>
                <w:lang w:eastAsia="ru-RU"/>
              </w:rPr>
              <w:t xml:space="preserve"> </w:t>
            </w:r>
            <w:r w:rsidR="00CC1E8D" w:rsidRPr="00D91BAA">
              <w:rPr>
                <w:rFonts w:ascii="Times New Roman" w:eastAsia="Times New Roman" w:hAnsi="Times New Roman"/>
                <w:b/>
                <w:bCs/>
                <w:sz w:val="24"/>
                <w:szCs w:val="24"/>
                <w:lang w:val="en-US" w:eastAsia="ru-RU"/>
              </w:rPr>
              <w:t>Information Source</w:t>
            </w:r>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03720B" w:rsidP="0003720B">
            <w:pPr>
              <w:spacing w:before="29" w:after="100" w:afterAutospacing="1" w:line="240" w:lineRule="auto"/>
              <w:jc w:val="center"/>
              <w:rPr>
                <w:rFonts w:ascii="Times New Roman" w:eastAsia="Times New Roman" w:hAnsi="Times New Roman"/>
                <w:sz w:val="24"/>
                <w:szCs w:val="24"/>
                <w:lang w:val="en-US" w:eastAsia="ru-RU"/>
              </w:rPr>
            </w:pPr>
            <w:proofErr w:type="spellStart"/>
            <w:r w:rsidRPr="00D91BAA">
              <w:rPr>
                <w:rFonts w:ascii="Times New Roman" w:eastAsia="Times New Roman" w:hAnsi="Times New Roman" w:cs="Times New Roman"/>
                <w:b/>
                <w:sz w:val="24"/>
                <w:szCs w:val="24"/>
                <w:lang w:eastAsia="ru-RU"/>
              </w:rPr>
              <w:t>Learning</w:t>
            </w:r>
            <w:proofErr w:type="spellEnd"/>
            <w:r w:rsidRPr="00D91BAA">
              <w:rPr>
                <w:rFonts w:ascii="Times New Roman" w:eastAsia="Times New Roman" w:hAnsi="Times New Roman"/>
                <w:b/>
                <w:bCs/>
                <w:sz w:val="24"/>
                <w:szCs w:val="24"/>
                <w:lang w:val="en-US" w:eastAsia="ru-RU"/>
              </w:rPr>
              <w:t xml:space="preserve"> </w:t>
            </w:r>
            <w:r w:rsidR="00CC1E8D" w:rsidRPr="00D91BAA">
              <w:rPr>
                <w:rFonts w:ascii="Times New Roman" w:eastAsia="Times New Roman" w:hAnsi="Times New Roman"/>
                <w:b/>
                <w:bCs/>
                <w:sz w:val="24"/>
                <w:szCs w:val="24"/>
                <w:lang w:val="en-US" w:eastAsia="ru-RU"/>
              </w:rPr>
              <w:t>Information Recipient</w:t>
            </w:r>
          </w:p>
        </w:tc>
      </w:tr>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1</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D06851" w:rsidP="00D06851">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cs="Times New Roman"/>
                <w:sz w:val="24"/>
                <w:szCs w:val="24"/>
                <w:lang w:val="en-US" w:eastAsia="ru-RU"/>
              </w:rPr>
              <w:t>Directly by the students</w:t>
            </w:r>
            <w:r w:rsidRPr="00D91BAA">
              <w:rPr>
                <w:rFonts w:ascii="Times New Roman" w:eastAsia="Times New Roman" w:hAnsi="Times New Roman"/>
                <w:sz w:val="24"/>
                <w:szCs w:val="24"/>
                <w:lang w:val="en-US" w:eastAsia="ru-RU"/>
              </w:rPr>
              <w:t xml:space="preserve"> from textbooks</w:t>
            </w:r>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Students</w:t>
            </w:r>
          </w:p>
        </w:tc>
      </w:tr>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2</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Through methodical provision</w:t>
            </w:r>
            <w:r w:rsidR="00D06851" w:rsidRPr="00D91BAA">
              <w:rPr>
                <w:rFonts w:ascii="Times New Roman" w:eastAsia="Times New Roman" w:hAnsi="Times New Roman" w:cs="Times New Roman"/>
                <w:sz w:val="24"/>
                <w:szCs w:val="24"/>
                <w:lang w:val="en-US" w:eastAsia="ru-RU"/>
              </w:rPr>
              <w:t xml:space="preserve"> by </w:t>
            </w:r>
            <w:proofErr w:type="spellStart"/>
            <w:r w:rsidR="00D06851" w:rsidRPr="00D91BAA">
              <w:rPr>
                <w:rFonts w:ascii="Times New Roman" w:eastAsia="Times New Roman" w:hAnsi="Times New Roman" w:cs="Times New Roman"/>
                <w:sz w:val="24"/>
                <w:szCs w:val="24"/>
                <w:lang w:val="en-US" w:eastAsia="ru-RU"/>
              </w:rPr>
              <w:t>selfstudies</w:t>
            </w:r>
            <w:proofErr w:type="spellEnd"/>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Students</w:t>
            </w:r>
          </w:p>
        </w:tc>
      </w:tr>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3</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Teacher, methodical provision (prevalent)</w:t>
            </w:r>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Students (21 persons and more)</w:t>
            </w:r>
          </w:p>
        </w:tc>
      </w:tr>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4</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Teacher (prevalent) and methodical provision</w:t>
            </w:r>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Students (11-20 persons)</w:t>
            </w:r>
          </w:p>
        </w:tc>
      </w:tr>
      <w:tr w:rsidR="00CC1E8D" w:rsidRPr="00D91BAA" w:rsidTr="0021314E">
        <w:trPr>
          <w:tblCellSpacing w:w="0" w:type="dxa"/>
        </w:trPr>
        <w:tc>
          <w:tcPr>
            <w:tcW w:w="121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5</w:t>
            </w:r>
          </w:p>
        </w:tc>
        <w:tc>
          <w:tcPr>
            <w:tcW w:w="5338"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Teacher</w:t>
            </w:r>
            <w:r w:rsidR="0024460A">
              <w:rPr>
                <w:rFonts w:ascii="Times New Roman" w:eastAsia="Times New Roman" w:hAnsi="Times New Roman"/>
                <w:sz w:val="24"/>
                <w:szCs w:val="24"/>
                <w:lang w:val="en-US" w:eastAsia="ru-RU"/>
              </w:rPr>
              <w:t xml:space="preserve"> </w:t>
            </w:r>
            <w:r w:rsidR="00D06851" w:rsidRPr="00D91BAA">
              <w:rPr>
                <w:rFonts w:ascii="Times New Roman" w:eastAsia="Times New Roman" w:hAnsi="Times New Roman"/>
                <w:sz w:val="24"/>
                <w:szCs w:val="24"/>
                <w:lang w:val="en-US" w:eastAsia="ru-RU"/>
              </w:rPr>
              <w:t>(prevalent) and methodical provision</w:t>
            </w:r>
          </w:p>
        </w:tc>
        <w:tc>
          <w:tcPr>
            <w:tcW w:w="2917"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57115A">
            <w:pPr>
              <w:spacing w:before="29" w:after="100" w:afterAutospacing="1" w:line="240" w:lineRule="auto"/>
              <w:jc w:val="both"/>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Students (1-10 persons)</w:t>
            </w:r>
          </w:p>
        </w:tc>
      </w:tr>
    </w:tbl>
    <w:p w:rsidR="00CC1E8D" w:rsidRDefault="00CC1E8D" w:rsidP="00234C5A">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234C5A" w:rsidRPr="00CC1E8D" w:rsidRDefault="00234C5A" w:rsidP="00CC1E8D">
      <w:pPr>
        <w:spacing w:before="100" w:beforeAutospacing="1" w:after="100" w:afterAutospacing="1" w:line="360" w:lineRule="auto"/>
        <w:jc w:val="right"/>
        <w:rPr>
          <w:rFonts w:ascii="Times New Roman" w:eastAsia="Times New Roman" w:hAnsi="Times New Roman" w:cs="Times New Roman"/>
          <w:sz w:val="28"/>
          <w:szCs w:val="28"/>
          <w:lang w:eastAsia="ru-RU"/>
        </w:rPr>
      </w:pPr>
      <w:proofErr w:type="spellStart"/>
      <w:r w:rsidRPr="00CC1E8D">
        <w:rPr>
          <w:rFonts w:ascii="Times New Roman" w:eastAsia="Times New Roman" w:hAnsi="Times New Roman" w:cs="Times New Roman"/>
          <w:sz w:val="28"/>
          <w:szCs w:val="28"/>
          <w:lang w:eastAsia="ru-RU"/>
        </w:rPr>
        <w:t>Table</w:t>
      </w:r>
      <w:proofErr w:type="spellEnd"/>
      <w:r w:rsidRPr="00CC1E8D">
        <w:rPr>
          <w:rFonts w:ascii="Times New Roman" w:eastAsia="Times New Roman" w:hAnsi="Times New Roman" w:cs="Times New Roman"/>
          <w:sz w:val="28"/>
          <w:szCs w:val="28"/>
          <w:lang w:eastAsia="ru-RU"/>
        </w:rPr>
        <w:t xml:space="preserve"> 3</w:t>
      </w:r>
    </w:p>
    <w:p w:rsidR="00CC1E8D" w:rsidRDefault="00CC1E8D" w:rsidP="00CC1E8D">
      <w:pPr>
        <w:spacing w:before="29" w:after="202" w:line="240" w:lineRule="auto"/>
        <w:ind w:firstLine="709"/>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Classification of forms of realization of </w:t>
      </w:r>
      <w:r w:rsidR="0021314E" w:rsidRPr="0021314E">
        <w:rPr>
          <w:rFonts w:ascii="Times New Roman" w:eastAsia="Times New Roman" w:hAnsi="Times New Roman" w:cs="Times New Roman"/>
          <w:sz w:val="28"/>
          <w:szCs w:val="28"/>
          <w:lang w:val="en-US" w:eastAsia="ru-RU"/>
        </w:rPr>
        <w:t>second</w:t>
      </w:r>
      <w:r w:rsidR="0021314E">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stage of educational algorithm</w:t>
      </w:r>
    </w:p>
    <w:tbl>
      <w:tblPr>
        <w:tblW w:w="9465" w:type="dxa"/>
        <w:tblCellSpacing w:w="0" w:type="dxa"/>
        <w:tblLook w:val="04A0" w:firstRow="1" w:lastRow="0" w:firstColumn="1" w:lastColumn="0" w:noHBand="0" w:noVBand="1"/>
      </w:tblPr>
      <w:tblGrid>
        <w:gridCol w:w="2953"/>
        <w:gridCol w:w="6512"/>
      </w:tblGrid>
      <w:tr w:rsidR="00CC1E8D" w:rsidRPr="002C2F85"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Feedback Level</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 xml:space="preserve">Forms of </w:t>
            </w:r>
            <w:r w:rsidR="00D06851" w:rsidRPr="00D91BAA">
              <w:rPr>
                <w:rFonts w:ascii="Times New Roman" w:eastAsia="Times New Roman" w:hAnsi="Times New Roman"/>
                <w:b/>
                <w:bCs/>
                <w:sz w:val="24"/>
                <w:szCs w:val="24"/>
                <w:lang w:val="en-US" w:eastAsia="ru-RU"/>
              </w:rPr>
              <w:t>Perception</w:t>
            </w:r>
            <w:r w:rsidRPr="00D91BAA">
              <w:rPr>
                <w:rFonts w:ascii="Times New Roman" w:eastAsia="Times New Roman" w:hAnsi="Times New Roman"/>
                <w:b/>
                <w:bCs/>
                <w:sz w:val="24"/>
                <w:szCs w:val="24"/>
                <w:lang w:val="en-US" w:eastAsia="ru-RU"/>
              </w:rPr>
              <w:t xml:space="preserve"> of Information</w:t>
            </w:r>
          </w:p>
        </w:tc>
      </w:tr>
      <w:tr w:rsidR="00CC1E8D"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24460A" w:rsidRDefault="00CC1E8D" w:rsidP="00D06851">
            <w:pPr>
              <w:spacing w:before="29" w:after="100" w:afterAutospacing="1" w:line="240" w:lineRule="auto"/>
              <w:jc w:val="center"/>
              <w:rPr>
                <w:rFonts w:ascii="Times New Roman" w:eastAsia="Times New Roman" w:hAnsi="Times New Roman"/>
                <w:sz w:val="24"/>
                <w:szCs w:val="24"/>
                <w:lang w:eastAsia="ru-RU"/>
              </w:rPr>
            </w:pPr>
            <w:r w:rsidRPr="0024460A">
              <w:rPr>
                <w:rFonts w:ascii="Times New Roman" w:eastAsia="Times New Roman" w:hAnsi="Times New Roman"/>
                <w:sz w:val="24"/>
                <w:szCs w:val="24"/>
                <w:lang w:eastAsia="ru-RU"/>
              </w:rPr>
              <w:lastRenderedPageBreak/>
              <w:t>1</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Knowledge</w:t>
            </w:r>
          </w:p>
        </w:tc>
      </w:tr>
      <w:tr w:rsidR="00CC1E8D"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24460A" w:rsidRDefault="00CC1E8D" w:rsidP="00D06851">
            <w:pPr>
              <w:spacing w:before="29" w:after="100" w:afterAutospacing="1" w:line="240" w:lineRule="auto"/>
              <w:jc w:val="center"/>
              <w:rPr>
                <w:rFonts w:ascii="Times New Roman" w:eastAsia="Times New Roman" w:hAnsi="Times New Roman"/>
                <w:sz w:val="24"/>
                <w:szCs w:val="24"/>
                <w:lang w:eastAsia="ru-RU"/>
              </w:rPr>
            </w:pPr>
            <w:r w:rsidRPr="0024460A">
              <w:rPr>
                <w:rFonts w:ascii="Times New Roman" w:eastAsia="Times New Roman" w:hAnsi="Times New Roman"/>
                <w:sz w:val="24"/>
                <w:szCs w:val="24"/>
                <w:lang w:eastAsia="ru-RU"/>
              </w:rPr>
              <w:t>2</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Knowledge, partial skills</w:t>
            </w:r>
          </w:p>
        </w:tc>
      </w:tr>
      <w:tr w:rsidR="00CC1E8D"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24460A" w:rsidRDefault="00CC1E8D" w:rsidP="00D06851">
            <w:pPr>
              <w:spacing w:before="29" w:after="100" w:afterAutospacing="1" w:line="240" w:lineRule="auto"/>
              <w:jc w:val="center"/>
              <w:rPr>
                <w:rFonts w:ascii="Times New Roman" w:eastAsia="Times New Roman" w:hAnsi="Times New Roman"/>
                <w:sz w:val="24"/>
                <w:szCs w:val="24"/>
                <w:lang w:eastAsia="ru-RU"/>
              </w:rPr>
            </w:pPr>
            <w:r w:rsidRPr="0024460A">
              <w:rPr>
                <w:rFonts w:ascii="Times New Roman" w:eastAsia="Times New Roman" w:hAnsi="Times New Roman"/>
                <w:sz w:val="24"/>
                <w:szCs w:val="24"/>
                <w:lang w:eastAsia="ru-RU"/>
              </w:rPr>
              <w:t>3</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Skills</w:t>
            </w:r>
          </w:p>
        </w:tc>
      </w:tr>
      <w:tr w:rsidR="00CC1E8D"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24460A" w:rsidRDefault="00CC1E8D" w:rsidP="00D06851">
            <w:pPr>
              <w:spacing w:before="29" w:after="100" w:afterAutospacing="1" w:line="240" w:lineRule="auto"/>
              <w:jc w:val="center"/>
              <w:rPr>
                <w:rFonts w:ascii="Times New Roman" w:eastAsia="Times New Roman" w:hAnsi="Times New Roman"/>
                <w:sz w:val="24"/>
                <w:szCs w:val="24"/>
                <w:lang w:eastAsia="ru-RU"/>
              </w:rPr>
            </w:pPr>
            <w:r w:rsidRPr="0024460A">
              <w:rPr>
                <w:rFonts w:ascii="Times New Roman" w:eastAsia="Times New Roman" w:hAnsi="Times New Roman"/>
                <w:sz w:val="24"/>
                <w:szCs w:val="24"/>
                <w:lang w:eastAsia="ru-RU"/>
              </w:rPr>
              <w:t>4</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D06851">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Skills, partial abilities</w:t>
            </w:r>
          </w:p>
        </w:tc>
      </w:tr>
      <w:tr w:rsidR="00CC1E8D" w:rsidTr="0057115A">
        <w:trPr>
          <w:tblCellSpacing w:w="0" w:type="dxa"/>
        </w:trPr>
        <w:tc>
          <w:tcPr>
            <w:tcW w:w="2953"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24460A" w:rsidRDefault="00CC1E8D" w:rsidP="00D06851">
            <w:pPr>
              <w:spacing w:before="29" w:after="100" w:afterAutospacing="1" w:line="240" w:lineRule="auto"/>
              <w:jc w:val="center"/>
              <w:rPr>
                <w:rFonts w:ascii="Times New Roman" w:eastAsia="Times New Roman" w:hAnsi="Times New Roman"/>
                <w:sz w:val="24"/>
                <w:szCs w:val="24"/>
                <w:lang w:eastAsia="ru-RU"/>
              </w:rPr>
            </w:pPr>
            <w:r w:rsidRPr="0024460A">
              <w:rPr>
                <w:rFonts w:ascii="Times New Roman" w:eastAsia="Times New Roman" w:hAnsi="Times New Roman"/>
                <w:sz w:val="24"/>
                <w:szCs w:val="24"/>
                <w:lang w:eastAsia="ru-RU"/>
              </w:rPr>
              <w:t>5</w:t>
            </w:r>
          </w:p>
        </w:tc>
        <w:tc>
          <w:tcPr>
            <w:tcW w:w="6512"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D06851" w:rsidP="00D06851">
            <w:pPr>
              <w:spacing w:before="29" w:after="100" w:afterAutospacing="1" w:line="240" w:lineRule="auto"/>
              <w:jc w:val="center"/>
              <w:rPr>
                <w:rFonts w:ascii="Times New Roman" w:eastAsia="Times New Roman" w:hAnsi="Times New Roman"/>
                <w:sz w:val="24"/>
                <w:szCs w:val="24"/>
                <w:lang w:val="en-US" w:eastAsia="ru-RU"/>
              </w:rPr>
            </w:pPr>
            <w:proofErr w:type="spellStart"/>
            <w:r w:rsidRPr="00D91BAA">
              <w:rPr>
                <w:rFonts w:ascii="Times New Roman" w:eastAsia="Times New Roman" w:hAnsi="Times New Roman" w:cs="Times New Roman"/>
                <w:sz w:val="24"/>
                <w:szCs w:val="24"/>
                <w:lang w:eastAsia="ru-RU"/>
              </w:rPr>
              <w:t>Skills</w:t>
            </w:r>
            <w:proofErr w:type="spellEnd"/>
            <w:r w:rsidRPr="00D91BAA">
              <w:rPr>
                <w:rFonts w:ascii="Times New Roman" w:eastAsia="Times New Roman" w:hAnsi="Times New Roman"/>
                <w:sz w:val="24"/>
                <w:szCs w:val="24"/>
                <w:lang w:val="en-US" w:eastAsia="ru-RU"/>
              </w:rPr>
              <w:t xml:space="preserve"> </w:t>
            </w:r>
          </w:p>
        </w:tc>
      </w:tr>
    </w:tbl>
    <w:p w:rsidR="00CC1E8D" w:rsidRDefault="00CC1E8D" w:rsidP="00234C5A">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234C5A" w:rsidRPr="000646BC" w:rsidRDefault="00234C5A" w:rsidP="00CC1E8D">
      <w:pPr>
        <w:spacing w:before="100" w:beforeAutospacing="1" w:after="100" w:afterAutospacing="1" w:line="360" w:lineRule="auto"/>
        <w:jc w:val="right"/>
        <w:rPr>
          <w:rFonts w:ascii="Times New Roman" w:eastAsia="Times New Roman" w:hAnsi="Times New Roman" w:cs="Times New Roman"/>
          <w:sz w:val="28"/>
          <w:szCs w:val="28"/>
          <w:lang w:val="en-US" w:eastAsia="ru-RU"/>
        </w:rPr>
      </w:pPr>
      <w:r w:rsidRPr="000646BC">
        <w:rPr>
          <w:rFonts w:ascii="Times New Roman" w:eastAsia="Times New Roman" w:hAnsi="Times New Roman" w:cs="Times New Roman"/>
          <w:sz w:val="28"/>
          <w:szCs w:val="28"/>
          <w:lang w:val="en-US" w:eastAsia="ru-RU"/>
        </w:rPr>
        <w:t>Table 4</w:t>
      </w:r>
    </w:p>
    <w:p w:rsidR="00CC1E8D" w:rsidRDefault="00CC1E8D" w:rsidP="00CC1E8D">
      <w:pPr>
        <w:spacing w:before="29" w:after="202" w:line="240" w:lineRule="auto"/>
        <w:ind w:firstLine="709"/>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Classification of forms of third stage </w:t>
      </w:r>
      <w:r w:rsidR="00D06851">
        <w:rPr>
          <w:rFonts w:ascii="Times New Roman" w:eastAsia="Times New Roman" w:hAnsi="Times New Roman"/>
          <w:sz w:val="28"/>
          <w:szCs w:val="28"/>
          <w:lang w:val="en-US" w:eastAsia="ru-RU"/>
        </w:rPr>
        <w:t xml:space="preserve">realization </w:t>
      </w:r>
      <w:r>
        <w:rPr>
          <w:rFonts w:ascii="Times New Roman" w:eastAsia="Times New Roman" w:hAnsi="Times New Roman"/>
          <w:sz w:val="28"/>
          <w:szCs w:val="28"/>
          <w:lang w:val="en-US" w:eastAsia="ru-RU"/>
        </w:rPr>
        <w:t>of educational algorithm</w:t>
      </w:r>
    </w:p>
    <w:tbl>
      <w:tblPr>
        <w:tblW w:w="9465" w:type="dxa"/>
        <w:tblCellSpacing w:w="0" w:type="dxa"/>
        <w:tblLook w:val="04A0" w:firstRow="1" w:lastRow="0" w:firstColumn="1" w:lastColumn="0" w:noHBand="0" w:noVBand="1"/>
      </w:tblPr>
      <w:tblGrid>
        <w:gridCol w:w="2408"/>
        <w:gridCol w:w="7057"/>
      </w:tblGrid>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Feedback Level</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Forms of Knowledge Quality Monitoring</w:t>
            </w:r>
          </w:p>
        </w:tc>
      </w:tr>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1</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Frontal, final, didactic tests, oral</w:t>
            </w:r>
          </w:p>
        </w:tc>
      </w:tr>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2</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Selective monitoring, didactic tests, observation, oral</w:t>
            </w:r>
          </w:p>
        </w:tc>
      </w:tr>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3</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Didactic tests, written monitoring, practical tasks</w:t>
            </w:r>
          </w:p>
        </w:tc>
      </w:tr>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4</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Didactic tests, combined, written monitoring</w:t>
            </w:r>
          </w:p>
        </w:tc>
      </w:tr>
      <w:tr w:rsidR="00CC1E8D" w:rsidRPr="002C2F85" w:rsidTr="0057115A">
        <w:trPr>
          <w:tblCellSpacing w:w="0" w:type="dxa"/>
        </w:trPr>
        <w:tc>
          <w:tcPr>
            <w:tcW w:w="238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5</w:t>
            </w:r>
          </w:p>
        </w:tc>
        <w:tc>
          <w:tcPr>
            <w:tcW w:w="699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0646BC"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Total</w:t>
            </w:r>
            <w:r w:rsidR="00CC1E8D" w:rsidRPr="00D91BAA">
              <w:rPr>
                <w:rFonts w:ascii="Times New Roman" w:eastAsia="Times New Roman" w:hAnsi="Times New Roman"/>
                <w:sz w:val="24"/>
                <w:szCs w:val="24"/>
                <w:lang w:val="en-US" w:eastAsia="ru-RU"/>
              </w:rPr>
              <w:t>, individual, current, didactic tests, written</w:t>
            </w:r>
            <w:r w:rsidRPr="00D91BAA">
              <w:rPr>
                <w:rFonts w:ascii="Times New Roman" w:eastAsia="Times New Roman" w:hAnsi="Times New Roman"/>
                <w:sz w:val="24"/>
                <w:szCs w:val="24"/>
                <w:lang w:val="en-US" w:eastAsia="ru-RU"/>
              </w:rPr>
              <w:t xml:space="preserve"> monitoring</w:t>
            </w:r>
          </w:p>
        </w:tc>
      </w:tr>
    </w:tbl>
    <w:p w:rsidR="00CC1E8D" w:rsidRPr="00CC1E8D" w:rsidRDefault="00CC1E8D" w:rsidP="00234C5A">
      <w:pPr>
        <w:spacing w:before="100" w:beforeAutospacing="1" w:after="100" w:afterAutospacing="1" w:line="360" w:lineRule="auto"/>
        <w:jc w:val="both"/>
        <w:rPr>
          <w:rFonts w:ascii="Times New Roman" w:eastAsia="Times New Roman" w:hAnsi="Times New Roman" w:cs="Times New Roman"/>
          <w:sz w:val="28"/>
          <w:szCs w:val="28"/>
          <w:lang w:val="en-US" w:eastAsia="ru-RU"/>
        </w:rPr>
      </w:pPr>
    </w:p>
    <w:p w:rsidR="00234C5A" w:rsidRPr="00696893" w:rsidRDefault="00234C5A" w:rsidP="00CC1E8D">
      <w:pPr>
        <w:spacing w:before="100" w:beforeAutospacing="1" w:after="100" w:afterAutospacing="1" w:line="360" w:lineRule="auto"/>
        <w:jc w:val="right"/>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Table 5</w:t>
      </w:r>
    </w:p>
    <w:p w:rsidR="00CC1E8D" w:rsidRDefault="00CC1E8D" w:rsidP="00CC1E8D">
      <w:pPr>
        <w:spacing w:before="29" w:after="202" w:line="240" w:lineRule="auto"/>
        <w:ind w:firstLine="709"/>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Classification of</w:t>
      </w:r>
      <w:r w:rsidR="000646BC">
        <w:rPr>
          <w:rFonts w:ascii="Times New Roman" w:eastAsia="Times New Roman" w:hAnsi="Times New Roman"/>
          <w:sz w:val="28"/>
          <w:szCs w:val="28"/>
          <w:lang w:val="en-US" w:eastAsia="ru-RU"/>
        </w:rPr>
        <w:t xml:space="preserve"> realization forms </w:t>
      </w:r>
      <w:r>
        <w:rPr>
          <w:rFonts w:ascii="Times New Roman" w:eastAsia="Times New Roman" w:hAnsi="Times New Roman"/>
          <w:sz w:val="28"/>
          <w:szCs w:val="28"/>
          <w:lang w:val="en-US" w:eastAsia="ru-RU"/>
        </w:rPr>
        <w:t>of fourth stage of educational algorithm</w:t>
      </w:r>
    </w:p>
    <w:p w:rsidR="00CC1E8D" w:rsidRDefault="00CC1E8D" w:rsidP="00CC1E8D">
      <w:pPr>
        <w:spacing w:before="29" w:after="202" w:line="240" w:lineRule="auto"/>
        <w:ind w:firstLine="709"/>
        <w:jc w:val="center"/>
        <w:rPr>
          <w:rFonts w:ascii="Times New Roman" w:eastAsia="Times New Roman" w:hAnsi="Times New Roman"/>
          <w:sz w:val="28"/>
          <w:szCs w:val="28"/>
          <w:lang w:val="en-US" w:eastAsia="ru-RU"/>
        </w:rPr>
      </w:pPr>
    </w:p>
    <w:tbl>
      <w:tblPr>
        <w:tblW w:w="9465" w:type="dxa"/>
        <w:tblCellSpacing w:w="0" w:type="dxa"/>
        <w:tblLook w:val="04A0" w:firstRow="1" w:lastRow="0" w:firstColumn="1" w:lastColumn="0" w:noHBand="0" w:noVBand="1"/>
      </w:tblPr>
      <w:tblGrid>
        <w:gridCol w:w="3301"/>
        <w:gridCol w:w="6164"/>
      </w:tblGrid>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Feedback Levels</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b/>
                <w:bCs/>
                <w:sz w:val="24"/>
                <w:szCs w:val="24"/>
                <w:lang w:val="en-US" w:eastAsia="ru-RU"/>
              </w:rPr>
              <w:t xml:space="preserve">Forms of </w:t>
            </w:r>
            <w:r w:rsidR="000646BC" w:rsidRPr="00D91BAA">
              <w:rPr>
                <w:rFonts w:ascii="Times New Roman" w:eastAsia="Times New Roman" w:hAnsi="Times New Roman"/>
                <w:b/>
                <w:bCs/>
                <w:sz w:val="24"/>
                <w:szCs w:val="24"/>
                <w:lang w:val="en-US" w:eastAsia="ru-RU"/>
              </w:rPr>
              <w:t>Evaluation</w:t>
            </w:r>
          </w:p>
        </w:tc>
      </w:tr>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1</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One hundred-point</w:t>
            </w:r>
            <w:r w:rsidR="00C538D6" w:rsidRPr="00D91BAA">
              <w:rPr>
                <w:rFonts w:ascii="Times New Roman" w:eastAsia="Times New Roman" w:hAnsi="Times New Roman"/>
                <w:sz w:val="24"/>
                <w:szCs w:val="24"/>
                <w:lang w:eastAsia="ru-RU"/>
              </w:rPr>
              <w:t xml:space="preserve"> </w:t>
            </w:r>
            <w:r w:rsidR="00DB6D7C" w:rsidRPr="00D91BAA">
              <w:rPr>
                <w:rFonts w:ascii="Times New Roman" w:eastAsia="Times New Roman" w:hAnsi="Times New Roman"/>
                <w:sz w:val="24"/>
                <w:szCs w:val="24"/>
                <w:lang w:val="en-US" w:eastAsia="ru-RU"/>
              </w:rPr>
              <w:t>evaluation</w:t>
            </w:r>
          </w:p>
        </w:tc>
      </w:tr>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2</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Five-point</w:t>
            </w:r>
            <w:r w:rsidR="000646BC" w:rsidRPr="00D91BAA">
              <w:rPr>
                <w:rFonts w:ascii="Times New Roman" w:eastAsia="Times New Roman" w:hAnsi="Times New Roman"/>
                <w:sz w:val="24"/>
                <w:szCs w:val="24"/>
                <w:lang w:val="en-US" w:eastAsia="ru-RU"/>
              </w:rPr>
              <w:t xml:space="preserve"> evaluation</w:t>
            </w:r>
          </w:p>
        </w:tc>
      </w:tr>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3</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Five-point, verbal</w:t>
            </w:r>
            <w:r w:rsidR="000646BC" w:rsidRPr="00D91BAA">
              <w:rPr>
                <w:rFonts w:ascii="Times New Roman" w:eastAsia="Times New Roman" w:hAnsi="Times New Roman"/>
                <w:sz w:val="24"/>
                <w:szCs w:val="24"/>
                <w:lang w:val="en-US" w:eastAsia="ru-RU"/>
              </w:rPr>
              <w:t xml:space="preserve"> evaluation</w:t>
            </w:r>
          </w:p>
        </w:tc>
      </w:tr>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4</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Four-point, verbal</w:t>
            </w:r>
            <w:r w:rsidR="000646BC" w:rsidRPr="00D91BAA">
              <w:rPr>
                <w:rFonts w:ascii="Times New Roman" w:eastAsia="Times New Roman" w:hAnsi="Times New Roman"/>
                <w:sz w:val="24"/>
                <w:szCs w:val="24"/>
                <w:lang w:val="en-US" w:eastAsia="ru-RU"/>
              </w:rPr>
              <w:t xml:space="preserve"> evaluation</w:t>
            </w:r>
          </w:p>
        </w:tc>
      </w:tr>
      <w:tr w:rsidR="00CC1E8D" w:rsidRPr="00D91BAA" w:rsidTr="0057115A">
        <w:trPr>
          <w:tblCellSpacing w:w="0" w:type="dxa"/>
        </w:trPr>
        <w:tc>
          <w:tcPr>
            <w:tcW w:w="327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5</w:t>
            </w:r>
          </w:p>
        </w:tc>
        <w:tc>
          <w:tcPr>
            <w:tcW w:w="610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0646BC">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Two-point, verbal</w:t>
            </w:r>
            <w:r w:rsidR="000646BC" w:rsidRPr="00D91BAA">
              <w:rPr>
                <w:rFonts w:ascii="Times New Roman" w:eastAsia="Times New Roman" w:hAnsi="Times New Roman"/>
                <w:sz w:val="24"/>
                <w:szCs w:val="24"/>
                <w:lang w:val="en-US" w:eastAsia="ru-RU"/>
              </w:rPr>
              <w:t xml:space="preserve"> evaluation</w:t>
            </w:r>
          </w:p>
        </w:tc>
      </w:tr>
    </w:tbl>
    <w:p w:rsidR="00CC1E8D" w:rsidRDefault="00CC1E8D" w:rsidP="00CC1E8D">
      <w:pPr>
        <w:spacing w:before="29" w:after="202" w:line="240" w:lineRule="auto"/>
        <w:ind w:firstLine="709"/>
        <w:jc w:val="both"/>
        <w:rPr>
          <w:rFonts w:ascii="Times New Roman" w:eastAsia="Times New Roman" w:hAnsi="Times New Roman"/>
          <w:sz w:val="28"/>
          <w:szCs w:val="28"/>
          <w:lang w:eastAsia="ru-RU"/>
        </w:rPr>
      </w:pPr>
    </w:p>
    <w:p w:rsidR="00234C5A" w:rsidRPr="00696893" w:rsidRDefault="00234C5A" w:rsidP="00CC1E8D">
      <w:pPr>
        <w:spacing w:before="100" w:beforeAutospacing="1" w:after="100" w:afterAutospacing="1" w:line="360" w:lineRule="auto"/>
        <w:jc w:val="right"/>
        <w:rPr>
          <w:rFonts w:ascii="Times New Roman" w:eastAsia="Times New Roman" w:hAnsi="Times New Roman" w:cs="Times New Roman"/>
          <w:sz w:val="28"/>
          <w:szCs w:val="28"/>
          <w:lang w:eastAsia="ru-RU"/>
        </w:rPr>
      </w:pPr>
      <w:proofErr w:type="spellStart"/>
      <w:r w:rsidRPr="00696893">
        <w:rPr>
          <w:rFonts w:ascii="Times New Roman" w:eastAsia="Times New Roman" w:hAnsi="Times New Roman" w:cs="Times New Roman"/>
          <w:sz w:val="28"/>
          <w:szCs w:val="28"/>
          <w:lang w:eastAsia="ru-RU"/>
        </w:rPr>
        <w:t>Table</w:t>
      </w:r>
      <w:proofErr w:type="spellEnd"/>
      <w:r w:rsidRPr="00696893">
        <w:rPr>
          <w:rFonts w:ascii="Times New Roman" w:eastAsia="Times New Roman" w:hAnsi="Times New Roman" w:cs="Times New Roman"/>
          <w:sz w:val="28"/>
          <w:szCs w:val="28"/>
          <w:lang w:eastAsia="ru-RU"/>
        </w:rPr>
        <w:t xml:space="preserve"> 6</w:t>
      </w:r>
    </w:p>
    <w:p w:rsidR="00CC1E8D" w:rsidRDefault="000646BC" w:rsidP="00CC1E8D">
      <w:pPr>
        <w:spacing w:before="29" w:after="202" w:line="240" w:lineRule="auto"/>
        <w:ind w:firstLine="709"/>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Classification of </w:t>
      </w:r>
      <w:r w:rsidR="00CC1E8D">
        <w:rPr>
          <w:rFonts w:ascii="Times New Roman" w:eastAsia="Times New Roman" w:hAnsi="Times New Roman"/>
          <w:sz w:val="28"/>
          <w:szCs w:val="28"/>
          <w:lang w:val="en-US" w:eastAsia="ru-RU"/>
        </w:rPr>
        <w:t>realization</w:t>
      </w:r>
      <w:r w:rsidRPr="000646BC">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forms</w:t>
      </w:r>
      <w:r w:rsidR="00CC1E8D">
        <w:rPr>
          <w:rFonts w:ascii="Times New Roman" w:eastAsia="Times New Roman" w:hAnsi="Times New Roman"/>
          <w:sz w:val="28"/>
          <w:szCs w:val="28"/>
          <w:lang w:val="en-US" w:eastAsia="ru-RU"/>
        </w:rPr>
        <w:t xml:space="preserve"> of fifth stage of educational algorithm</w:t>
      </w:r>
    </w:p>
    <w:tbl>
      <w:tblPr>
        <w:tblW w:w="9465" w:type="dxa"/>
        <w:tblCellSpacing w:w="0" w:type="dxa"/>
        <w:tblLook w:val="04A0" w:firstRow="1" w:lastRow="0" w:firstColumn="1" w:lastColumn="0" w:noHBand="0" w:noVBand="1"/>
      </w:tblPr>
      <w:tblGrid>
        <w:gridCol w:w="2544"/>
        <w:gridCol w:w="6921"/>
      </w:tblGrid>
      <w:tr w:rsidR="00CC1E8D" w:rsidRPr="000646BC"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b/>
                <w:sz w:val="24"/>
                <w:szCs w:val="24"/>
                <w:lang w:val="en-US" w:eastAsia="ru-RU"/>
              </w:rPr>
            </w:pPr>
            <w:r w:rsidRPr="00D91BAA">
              <w:rPr>
                <w:rFonts w:ascii="Times New Roman" w:eastAsia="Times New Roman" w:hAnsi="Times New Roman"/>
                <w:b/>
                <w:bCs/>
                <w:sz w:val="24"/>
                <w:szCs w:val="24"/>
                <w:lang w:val="en-US" w:eastAsia="ru-RU"/>
              </w:rPr>
              <w:t>Feedback Level</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b/>
                <w:sz w:val="24"/>
                <w:szCs w:val="24"/>
                <w:lang w:val="en-US" w:eastAsia="ru-RU"/>
              </w:rPr>
            </w:pPr>
            <w:r w:rsidRPr="00D91BAA">
              <w:rPr>
                <w:rFonts w:ascii="Times New Roman" w:eastAsia="Times New Roman" w:hAnsi="Times New Roman"/>
                <w:b/>
                <w:bCs/>
                <w:sz w:val="24"/>
                <w:szCs w:val="24"/>
                <w:lang w:val="en-US" w:eastAsia="ru-RU"/>
              </w:rPr>
              <w:t>Forms of Correction</w:t>
            </w:r>
          </w:p>
        </w:tc>
      </w:tr>
      <w:tr w:rsidR="00CC1E8D"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1</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Frontal</w:t>
            </w:r>
          </w:p>
        </w:tc>
      </w:tr>
      <w:tr w:rsidR="00CC1E8D"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2</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Combined (group, frontal)</w:t>
            </w:r>
          </w:p>
        </w:tc>
      </w:tr>
      <w:tr w:rsidR="00CC1E8D"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lastRenderedPageBreak/>
              <w:t>3</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Group</w:t>
            </w:r>
          </w:p>
        </w:tc>
      </w:tr>
      <w:tr w:rsidR="00CC1E8D"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4</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Combined (group, frontal)</w:t>
            </w:r>
          </w:p>
        </w:tc>
      </w:tr>
      <w:tr w:rsidR="00CC1E8D" w:rsidTr="0057115A">
        <w:trPr>
          <w:tblCellSpacing w:w="0" w:type="dxa"/>
        </w:trPr>
        <w:tc>
          <w:tcPr>
            <w:tcW w:w="2520"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eastAsia="ru-RU"/>
              </w:rPr>
            </w:pPr>
            <w:r w:rsidRPr="00D91BAA">
              <w:rPr>
                <w:rFonts w:ascii="Times New Roman" w:eastAsia="Times New Roman" w:hAnsi="Times New Roman"/>
                <w:sz w:val="24"/>
                <w:szCs w:val="24"/>
                <w:lang w:eastAsia="ru-RU"/>
              </w:rPr>
              <w:t>5</w:t>
            </w:r>
          </w:p>
        </w:tc>
        <w:tc>
          <w:tcPr>
            <w:tcW w:w="6855" w:type="dxa"/>
            <w:tcBorders>
              <w:top w:val="single" w:sz="6" w:space="0" w:color="000001"/>
              <w:left w:val="single" w:sz="6" w:space="0" w:color="000001"/>
              <w:bottom w:val="single" w:sz="6" w:space="0" w:color="000001"/>
              <w:right w:val="single" w:sz="6" w:space="0" w:color="000001"/>
            </w:tcBorders>
            <w:tcMar>
              <w:top w:w="14" w:type="dxa"/>
              <w:left w:w="14" w:type="dxa"/>
              <w:bottom w:w="14" w:type="dxa"/>
              <w:right w:w="14" w:type="dxa"/>
            </w:tcMar>
            <w:hideMark/>
          </w:tcPr>
          <w:p w:rsidR="00CC1E8D" w:rsidRPr="00D91BAA" w:rsidRDefault="00CC1E8D" w:rsidP="00C538D6">
            <w:pPr>
              <w:spacing w:before="29" w:after="100" w:afterAutospacing="1" w:line="240" w:lineRule="auto"/>
              <w:jc w:val="center"/>
              <w:rPr>
                <w:rFonts w:ascii="Times New Roman" w:eastAsia="Times New Roman" w:hAnsi="Times New Roman"/>
                <w:sz w:val="24"/>
                <w:szCs w:val="24"/>
                <w:lang w:val="en-US" w:eastAsia="ru-RU"/>
              </w:rPr>
            </w:pPr>
            <w:r w:rsidRPr="00D91BAA">
              <w:rPr>
                <w:rFonts w:ascii="Times New Roman" w:eastAsia="Times New Roman" w:hAnsi="Times New Roman"/>
                <w:sz w:val="24"/>
                <w:szCs w:val="24"/>
                <w:lang w:val="en-US" w:eastAsia="ru-RU"/>
              </w:rPr>
              <w:t>Individual</w:t>
            </w:r>
          </w:p>
        </w:tc>
      </w:tr>
    </w:tbl>
    <w:p w:rsidR="00CC1E8D" w:rsidRDefault="00CC1E8D" w:rsidP="00CC1E8D">
      <w:pPr>
        <w:spacing w:before="29" w:after="0" w:line="240" w:lineRule="auto"/>
        <w:ind w:firstLine="709"/>
        <w:jc w:val="both"/>
        <w:rPr>
          <w:rFonts w:ascii="Times New Roman" w:eastAsia="Times New Roman" w:hAnsi="Times New Roman"/>
          <w:sz w:val="28"/>
          <w:szCs w:val="28"/>
          <w:lang w:eastAsia="ru-RU"/>
        </w:rPr>
      </w:pPr>
    </w:p>
    <w:p w:rsidR="00234C5A" w:rsidRPr="00696893" w:rsidRDefault="00234C5A" w:rsidP="00234C5A">
      <w:pPr>
        <w:spacing w:before="100" w:beforeAutospacing="1" w:after="100" w:afterAutospacing="1" w:line="360" w:lineRule="auto"/>
        <w:ind w:firstLine="567"/>
        <w:jc w:val="both"/>
        <w:rPr>
          <w:rFonts w:ascii="Times New Roman" w:eastAsia="Times New Roman" w:hAnsi="Times New Roman" w:cs="Times New Roman"/>
          <w:sz w:val="28"/>
          <w:szCs w:val="28"/>
          <w:lang w:val="en-US" w:eastAsia="ru-RU"/>
        </w:rPr>
      </w:pPr>
      <w:r w:rsidRPr="00C72753">
        <w:rPr>
          <w:rFonts w:ascii="Times New Roman" w:eastAsia="Times New Roman" w:hAnsi="Times New Roman" w:cs="Times New Roman"/>
          <w:sz w:val="28"/>
          <w:szCs w:val="28"/>
          <w:lang w:val="en-US" w:eastAsia="ru-RU"/>
        </w:rPr>
        <w:t xml:space="preserve">Each </w:t>
      </w:r>
      <w:r w:rsidR="00C72753" w:rsidRPr="00C72753">
        <w:rPr>
          <w:rFonts w:ascii="Times New Roman" w:eastAsia="Times New Roman" w:hAnsi="Times New Roman" w:cs="Times New Roman"/>
          <w:sz w:val="28"/>
          <w:szCs w:val="28"/>
          <w:lang w:val="en-US" w:eastAsia="ru-RU"/>
        </w:rPr>
        <w:t>of the</w:t>
      </w:r>
      <w:r w:rsidRPr="00C72753">
        <w:rPr>
          <w:rFonts w:ascii="Times New Roman" w:eastAsia="Times New Roman" w:hAnsi="Times New Roman" w:cs="Times New Roman"/>
          <w:sz w:val="28"/>
          <w:szCs w:val="28"/>
          <w:lang w:val="en-US" w:eastAsia="ru-RU"/>
        </w:rPr>
        <w:t xml:space="preserve"> realization </w:t>
      </w:r>
      <w:r w:rsidR="00C72753" w:rsidRPr="00C72753">
        <w:rPr>
          <w:rFonts w:ascii="Times New Roman" w:eastAsia="Times New Roman" w:hAnsi="Times New Roman" w:cs="Times New Roman"/>
          <w:sz w:val="28"/>
          <w:szCs w:val="28"/>
          <w:lang w:val="en-US" w:eastAsia="ru-RU"/>
        </w:rPr>
        <w:t xml:space="preserve">formations </w:t>
      </w:r>
      <w:r w:rsidRPr="00C72753">
        <w:rPr>
          <w:rFonts w:ascii="Times New Roman" w:eastAsia="Times New Roman" w:hAnsi="Times New Roman" w:cs="Times New Roman"/>
          <w:sz w:val="28"/>
          <w:szCs w:val="28"/>
          <w:lang w:val="en-US" w:eastAsia="ru-RU"/>
        </w:rPr>
        <w:t>of any learning algorithm stage has to have the same feedback level, as the corresponding pedagogical situation. These formations</w:t>
      </w:r>
      <w:r w:rsidRPr="00696893">
        <w:rPr>
          <w:rFonts w:ascii="Times New Roman" w:eastAsia="Times New Roman" w:hAnsi="Times New Roman" w:cs="Times New Roman"/>
          <w:sz w:val="28"/>
          <w:szCs w:val="28"/>
          <w:lang w:val="en-US" w:eastAsia="ru-RU"/>
        </w:rPr>
        <w:t xml:space="preserve"> will complete a specific learning technology. The resulting technology may appear to have been researched before, or may be completely new and different from existing technologies. That is not the most important part. The most important part is the fact that the resulting learning technology would be optimal concerning the specific pedagogical situation. It also can be corrected continually, depending on the changes in the situation, conforming to the next algorithm stages. To create such learning technology the following algorithm may be used [8]:</w:t>
      </w:r>
    </w:p>
    <w:p w:rsidR="00234C5A" w:rsidRPr="002C2F85" w:rsidRDefault="00234C5A" w:rsidP="002C2F85">
      <w:pPr>
        <w:pStyle w:val="a3"/>
        <w:numPr>
          <w:ilvl w:val="0"/>
          <w:numId w:val="6"/>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Data retrieval on basic entry level parameters of a certain pedagogical situation.</w:t>
      </w:r>
    </w:p>
    <w:p w:rsidR="00234C5A" w:rsidRPr="002C2F85" w:rsidRDefault="00234C5A" w:rsidP="002C2F85">
      <w:pPr>
        <w:pStyle w:val="a3"/>
        <w:numPr>
          <w:ilvl w:val="0"/>
          <w:numId w:val="6"/>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retrieval of a complex assessment on a given situation in a form of a feedback level, thanks to a mathematical model.</w:t>
      </w:r>
    </w:p>
    <w:p w:rsidR="00234C5A" w:rsidRPr="002C2F85" w:rsidRDefault="00234C5A" w:rsidP="002C2F85">
      <w:pPr>
        <w:pStyle w:val="a3"/>
        <w:numPr>
          <w:ilvl w:val="0"/>
          <w:numId w:val="6"/>
        </w:numPr>
        <w:spacing w:before="100" w:beforeAutospacing="1" w:after="100" w:afterAutospacing="1" w:line="360" w:lineRule="auto"/>
        <w:jc w:val="both"/>
        <w:rPr>
          <w:rFonts w:ascii="Times New Roman" w:eastAsia="Times New Roman" w:hAnsi="Times New Roman" w:cs="Times New Roman"/>
          <w:sz w:val="28"/>
          <w:szCs w:val="28"/>
          <w:lang w:val="en-US" w:eastAsia="ru-RU"/>
        </w:rPr>
      </w:pPr>
      <w:r w:rsidRPr="002C2F85">
        <w:rPr>
          <w:rFonts w:ascii="Times New Roman" w:eastAsia="Times New Roman" w:hAnsi="Times New Roman" w:cs="Times New Roman"/>
          <w:sz w:val="28"/>
          <w:szCs w:val="28"/>
          <w:lang w:val="en-US" w:eastAsia="ru-RU"/>
        </w:rPr>
        <w:t>The choice of an optimal pedagogical technology, being a system of formations of learning algorithm realizations, conforming to the feedback level received.</w:t>
      </w:r>
    </w:p>
    <w:p w:rsidR="00234C5A" w:rsidRPr="00696893" w:rsidRDefault="00234C5A" w:rsidP="002C2F85">
      <w:pPr>
        <w:spacing w:before="100" w:beforeAutospacing="1" w:after="100" w:afterAutospacing="1" w:line="360" w:lineRule="auto"/>
        <w:ind w:firstLine="709"/>
        <w:jc w:val="both"/>
        <w:rPr>
          <w:rFonts w:ascii="Times New Roman" w:eastAsia="Times New Roman" w:hAnsi="Times New Roman" w:cs="Times New Roman"/>
          <w:sz w:val="28"/>
          <w:szCs w:val="28"/>
          <w:lang w:val="en-US" w:eastAsia="ru-RU"/>
        </w:rPr>
      </w:pPr>
      <w:r w:rsidRPr="00696893">
        <w:rPr>
          <w:rFonts w:ascii="Times New Roman" w:eastAsia="Times New Roman" w:hAnsi="Times New Roman" w:cs="Times New Roman"/>
          <w:sz w:val="28"/>
          <w:szCs w:val="28"/>
          <w:lang w:val="en-US" w:eastAsia="ru-RU"/>
        </w:rPr>
        <w:t>The limited volume of t</w:t>
      </w:r>
      <w:r>
        <w:rPr>
          <w:rFonts w:ascii="Times New Roman" w:eastAsia="Times New Roman" w:hAnsi="Times New Roman" w:cs="Times New Roman"/>
          <w:sz w:val="28"/>
          <w:szCs w:val="28"/>
          <w:lang w:val="en-US" w:eastAsia="ru-RU"/>
        </w:rPr>
        <w:t xml:space="preserve">his publication does not allow </w:t>
      </w:r>
      <w:r w:rsidRPr="00696893">
        <w:rPr>
          <w:rFonts w:ascii="Times New Roman" w:eastAsia="Times New Roman" w:hAnsi="Times New Roman" w:cs="Times New Roman"/>
          <w:sz w:val="28"/>
          <w:szCs w:val="28"/>
          <w:lang w:val="en-US" w:eastAsia="ru-RU"/>
        </w:rPr>
        <w:t>describ</w:t>
      </w:r>
      <w:r>
        <w:rPr>
          <w:rFonts w:ascii="Times New Roman" w:eastAsia="Times New Roman" w:hAnsi="Times New Roman" w:cs="Times New Roman"/>
          <w:sz w:val="28"/>
          <w:szCs w:val="28"/>
          <w:lang w:val="en-US" w:eastAsia="ru-RU"/>
        </w:rPr>
        <w:t>ing</w:t>
      </w:r>
      <w:r w:rsidRPr="00696893">
        <w:rPr>
          <w:rFonts w:ascii="Times New Roman" w:eastAsia="Times New Roman" w:hAnsi="Times New Roman" w:cs="Times New Roman"/>
          <w:sz w:val="28"/>
          <w:szCs w:val="28"/>
          <w:lang w:val="en-US" w:eastAsia="ru-RU"/>
        </w:rPr>
        <w:t xml:space="preserve"> the presented optimal learning technology scheme thoroughly, but it does give a reference point in searching for an optim</w:t>
      </w:r>
      <w:r>
        <w:rPr>
          <w:rFonts w:ascii="Times New Roman" w:eastAsia="Times New Roman" w:hAnsi="Times New Roman" w:cs="Times New Roman"/>
          <w:sz w:val="28"/>
          <w:szCs w:val="28"/>
          <w:lang w:val="en-US" w:eastAsia="ru-RU"/>
        </w:rPr>
        <w:t>al solution to prepare a qualitative</w:t>
      </w:r>
      <w:r w:rsidRPr="00696893">
        <w:rPr>
          <w:rFonts w:ascii="Times New Roman" w:eastAsia="Times New Roman" w:hAnsi="Times New Roman" w:cs="Times New Roman"/>
          <w:sz w:val="28"/>
          <w:szCs w:val="28"/>
          <w:lang w:val="en-US" w:eastAsia="ru-RU"/>
        </w:rPr>
        <w:t xml:space="preserve"> specialist with least </w:t>
      </w:r>
      <w:proofErr w:type="gramStart"/>
      <w:r w:rsidRPr="00696893">
        <w:rPr>
          <w:rFonts w:ascii="Times New Roman" w:eastAsia="Times New Roman" w:hAnsi="Times New Roman" w:cs="Times New Roman"/>
          <w:sz w:val="28"/>
          <w:szCs w:val="28"/>
          <w:lang w:val="en-US" w:eastAsia="ru-RU"/>
        </w:rPr>
        <w:t>monetary</w:t>
      </w:r>
      <w:proofErr w:type="gramEnd"/>
      <w:r w:rsidRPr="00696893">
        <w:rPr>
          <w:rFonts w:ascii="Times New Roman" w:eastAsia="Times New Roman" w:hAnsi="Times New Roman" w:cs="Times New Roman"/>
          <w:sz w:val="28"/>
          <w:szCs w:val="28"/>
          <w:lang w:val="en-US" w:eastAsia="ru-RU"/>
        </w:rPr>
        <w:t xml:space="preserve"> expenses.</w:t>
      </w:r>
    </w:p>
    <w:p w:rsidR="00234C5A" w:rsidRPr="0089196E" w:rsidRDefault="00234C5A" w:rsidP="00234C5A">
      <w:pPr>
        <w:spacing w:before="100" w:beforeAutospacing="1" w:after="100" w:afterAutospacing="1" w:line="360" w:lineRule="auto"/>
        <w:jc w:val="center"/>
        <w:rPr>
          <w:rFonts w:ascii="Times New Roman" w:eastAsia="Times New Roman" w:hAnsi="Times New Roman" w:cs="Times New Roman"/>
          <w:b/>
          <w:i/>
          <w:sz w:val="24"/>
          <w:szCs w:val="24"/>
          <w:lang w:val="en-US" w:eastAsia="ru-RU"/>
        </w:rPr>
      </w:pPr>
      <w:r w:rsidRPr="0089196E">
        <w:rPr>
          <w:rFonts w:ascii="Times New Roman" w:eastAsia="Times New Roman" w:hAnsi="Times New Roman" w:cs="Times New Roman"/>
          <w:b/>
          <w:i/>
          <w:sz w:val="24"/>
          <w:szCs w:val="24"/>
          <w:lang w:val="en-US" w:eastAsia="ru-RU"/>
        </w:rPr>
        <w:t>References</w:t>
      </w:r>
    </w:p>
    <w:p w:rsidR="00234C5A" w:rsidRPr="0089196E" w:rsidRDefault="00234C5A" w:rsidP="002C2F85">
      <w:pPr>
        <w:spacing w:before="100" w:beforeAutospacing="1" w:after="100" w:afterAutospacing="1" w:line="360" w:lineRule="auto"/>
        <w:ind w:firstLine="567"/>
        <w:jc w:val="both"/>
        <w:rPr>
          <w:rFonts w:ascii="Times New Roman" w:eastAsia="Times New Roman" w:hAnsi="Times New Roman" w:cs="Times New Roman"/>
          <w:sz w:val="24"/>
          <w:szCs w:val="24"/>
          <w:lang w:val="en-US" w:eastAsia="ru-RU"/>
        </w:rPr>
      </w:pPr>
      <w:r w:rsidRPr="0089196E">
        <w:rPr>
          <w:rFonts w:ascii="Times New Roman" w:eastAsia="Times New Roman" w:hAnsi="Times New Roman" w:cs="Times New Roman"/>
          <w:sz w:val="24"/>
          <w:szCs w:val="24"/>
          <w:lang w:val="en-US" w:eastAsia="ru-RU"/>
        </w:rPr>
        <w:t xml:space="preserve">1. </w:t>
      </w:r>
      <w:proofErr w:type="spellStart"/>
      <w:r w:rsidRPr="0089196E">
        <w:rPr>
          <w:rFonts w:ascii="Times New Roman" w:eastAsia="Times New Roman" w:hAnsi="Times New Roman" w:cs="Times New Roman"/>
          <w:sz w:val="24"/>
          <w:szCs w:val="24"/>
          <w:lang w:val="en-US" w:eastAsia="ru-RU"/>
        </w:rPr>
        <w:t>Babansky</w:t>
      </w:r>
      <w:proofErr w:type="spellEnd"/>
      <w:r w:rsidRPr="0089196E">
        <w:rPr>
          <w:rFonts w:ascii="Times New Roman" w:eastAsia="Times New Roman" w:hAnsi="Times New Roman" w:cs="Times New Roman"/>
          <w:sz w:val="24"/>
          <w:szCs w:val="24"/>
          <w:lang w:val="en-US" w:eastAsia="ru-RU"/>
        </w:rPr>
        <w:t>, Y.K. Optimization of the Learning Process. – M., 1997. – 169 p.</w:t>
      </w:r>
    </w:p>
    <w:p w:rsidR="00B82E44" w:rsidRDefault="00234C5A" w:rsidP="002C2F85">
      <w:pPr>
        <w:shd w:val="clear" w:color="auto" w:fill="FFFFFF"/>
        <w:spacing w:before="100" w:beforeAutospacing="1" w:after="0" w:line="360" w:lineRule="auto"/>
        <w:ind w:firstLine="567"/>
        <w:jc w:val="both"/>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sz w:val="24"/>
          <w:szCs w:val="24"/>
          <w:lang w:val="en-US" w:eastAsia="ru-RU"/>
        </w:rPr>
        <w:t>2.</w:t>
      </w:r>
      <w:r w:rsidRPr="0089196E">
        <w:rPr>
          <w:rFonts w:ascii="Times New Roman" w:eastAsia="Times New Roman" w:hAnsi="Times New Roman" w:cs="Times New Roman"/>
          <w:sz w:val="24"/>
          <w:szCs w:val="24"/>
          <w:lang w:val="en-US" w:eastAsia="ru-RU"/>
        </w:rPr>
        <w:t xml:space="preserve"> </w:t>
      </w:r>
      <w:proofErr w:type="spellStart"/>
      <w:r w:rsidRPr="0089196E">
        <w:rPr>
          <w:rFonts w:ascii="Times New Roman" w:eastAsia="Times New Roman" w:hAnsi="Times New Roman" w:cs="Times New Roman"/>
          <w:sz w:val="24"/>
          <w:szCs w:val="24"/>
          <w:lang w:val="en-US" w:eastAsia="ru-RU"/>
        </w:rPr>
        <w:t>Basharin</w:t>
      </w:r>
      <w:proofErr w:type="spellEnd"/>
      <w:r w:rsidRPr="0089196E">
        <w:rPr>
          <w:rFonts w:ascii="Times New Roman" w:eastAsia="Times New Roman" w:hAnsi="Times New Roman" w:cs="Times New Roman"/>
          <w:sz w:val="24"/>
          <w:szCs w:val="24"/>
          <w:lang w:val="en-US" w:eastAsia="ru-RU"/>
        </w:rPr>
        <w:t xml:space="preserve">, V.F. Pedagogical Technology: What Is This // Specialist. 1993. </w:t>
      </w:r>
      <w:r w:rsidR="004317B4">
        <w:rPr>
          <w:rFonts w:ascii="Times New Roman" w:eastAsia="Times New Roman" w:hAnsi="Times New Roman" w:cs="Times New Roman"/>
          <w:color w:val="000000"/>
          <w:sz w:val="27"/>
          <w:szCs w:val="27"/>
          <w:lang w:val="en-US" w:eastAsia="ru-RU"/>
        </w:rPr>
        <w:t>–</w:t>
      </w:r>
      <w:r w:rsidRPr="0089196E">
        <w:rPr>
          <w:rFonts w:ascii="Times New Roman" w:eastAsia="Times New Roman" w:hAnsi="Times New Roman" w:cs="Times New Roman"/>
          <w:sz w:val="24"/>
          <w:szCs w:val="24"/>
          <w:lang w:val="en-US" w:eastAsia="ru-RU"/>
        </w:rPr>
        <w:t xml:space="preserve"> №9.</w:t>
      </w:r>
      <w:r w:rsidR="00B82E44" w:rsidRPr="00B82E44">
        <w:rPr>
          <w:rFonts w:ascii="Times New Roman" w:eastAsia="Times New Roman" w:hAnsi="Times New Roman" w:cs="Times New Roman"/>
          <w:sz w:val="24"/>
          <w:szCs w:val="24"/>
          <w:lang w:val="en-US" w:eastAsia="ru-RU"/>
        </w:rPr>
        <w:t xml:space="preserve"> </w:t>
      </w:r>
      <w:r w:rsidR="00B82E44" w:rsidRPr="004317B4">
        <w:rPr>
          <w:rFonts w:ascii="Times New Roman" w:eastAsia="Times New Roman" w:hAnsi="Times New Roman" w:cs="Times New Roman"/>
          <w:color w:val="000000"/>
          <w:sz w:val="24"/>
          <w:szCs w:val="24"/>
          <w:lang w:val="en-US" w:eastAsia="ru-RU"/>
        </w:rPr>
        <w:t>P</w:t>
      </w:r>
      <w:r w:rsidR="00B82E44" w:rsidRPr="000E4E05">
        <w:rPr>
          <w:rFonts w:ascii="Times New Roman" w:eastAsia="Times New Roman" w:hAnsi="Times New Roman" w:cs="Times New Roman"/>
          <w:color w:val="000000"/>
          <w:sz w:val="27"/>
          <w:szCs w:val="27"/>
          <w:lang w:val="en-US" w:eastAsia="ru-RU"/>
        </w:rPr>
        <w:t xml:space="preserve">. 203 </w:t>
      </w:r>
      <w:r w:rsidR="00B82E44">
        <w:rPr>
          <w:rFonts w:ascii="Times New Roman" w:eastAsia="Times New Roman" w:hAnsi="Times New Roman" w:cs="Times New Roman"/>
          <w:color w:val="000000"/>
          <w:sz w:val="27"/>
          <w:szCs w:val="27"/>
          <w:lang w:val="en-US" w:eastAsia="ru-RU"/>
        </w:rPr>
        <w:t xml:space="preserve">– </w:t>
      </w:r>
      <w:r w:rsidR="00B82E44" w:rsidRPr="000E4E05">
        <w:rPr>
          <w:rFonts w:ascii="Times New Roman" w:eastAsia="Times New Roman" w:hAnsi="Times New Roman" w:cs="Times New Roman"/>
          <w:color w:val="000000"/>
          <w:sz w:val="27"/>
          <w:szCs w:val="27"/>
          <w:lang w:val="en-US" w:eastAsia="ru-RU"/>
        </w:rPr>
        <w:t>210.</w:t>
      </w:r>
    </w:p>
    <w:p w:rsidR="00234C5A" w:rsidRPr="0089196E" w:rsidRDefault="00234C5A" w:rsidP="002C2F85">
      <w:pPr>
        <w:shd w:val="clear" w:color="auto" w:fill="FFFFFF"/>
        <w:spacing w:before="100" w:beforeAutospacing="1" w:after="0" w:line="36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3.</w:t>
      </w:r>
      <w:r w:rsidRPr="0089196E">
        <w:rPr>
          <w:rFonts w:ascii="Times New Roman" w:eastAsia="Times New Roman" w:hAnsi="Times New Roman" w:cs="Times New Roman"/>
          <w:sz w:val="24"/>
          <w:szCs w:val="24"/>
          <w:lang w:val="en-US" w:eastAsia="ru-RU"/>
        </w:rPr>
        <w:t xml:space="preserve"> </w:t>
      </w:r>
      <w:proofErr w:type="spellStart"/>
      <w:r w:rsidRPr="0089196E">
        <w:rPr>
          <w:rFonts w:ascii="Times New Roman" w:eastAsia="Times New Roman" w:hAnsi="Times New Roman" w:cs="Times New Roman"/>
          <w:sz w:val="24"/>
          <w:szCs w:val="24"/>
          <w:lang w:val="en-US" w:eastAsia="ru-RU"/>
        </w:rPr>
        <w:t>Valkov</w:t>
      </w:r>
      <w:proofErr w:type="spellEnd"/>
      <w:r w:rsidRPr="0089196E">
        <w:rPr>
          <w:rFonts w:ascii="Times New Roman" w:eastAsia="Times New Roman" w:hAnsi="Times New Roman" w:cs="Times New Roman"/>
          <w:sz w:val="24"/>
          <w:szCs w:val="24"/>
          <w:lang w:val="en-US" w:eastAsia="ru-RU"/>
        </w:rPr>
        <w:t>, K.I. Lectures on the Basics of the Geometrical Modeling. – L., 1975.</w:t>
      </w:r>
      <w:r w:rsidR="00B82E44" w:rsidRPr="00B82E44">
        <w:rPr>
          <w:rFonts w:ascii="Times New Roman" w:eastAsia="Times New Roman" w:hAnsi="Times New Roman" w:cs="Times New Roman"/>
          <w:sz w:val="24"/>
          <w:szCs w:val="24"/>
          <w:lang w:val="en-US" w:eastAsia="ru-RU"/>
        </w:rPr>
        <w:t xml:space="preserve"> </w:t>
      </w:r>
      <w:r w:rsidR="00B82E44" w:rsidRPr="0089196E">
        <w:rPr>
          <w:rFonts w:ascii="Times New Roman" w:eastAsia="Times New Roman" w:hAnsi="Times New Roman" w:cs="Times New Roman"/>
          <w:sz w:val="24"/>
          <w:szCs w:val="24"/>
          <w:lang w:val="en-US" w:eastAsia="ru-RU"/>
        </w:rPr>
        <w:t>.</w:t>
      </w:r>
      <w:r w:rsidR="00B82E44" w:rsidRPr="0024460A">
        <w:rPr>
          <w:rFonts w:ascii="Times New Roman" w:eastAsia="Times New Roman" w:hAnsi="Times New Roman" w:cs="Times New Roman"/>
          <w:sz w:val="24"/>
          <w:szCs w:val="24"/>
          <w:lang w:val="en-US" w:eastAsia="ru-RU"/>
        </w:rPr>
        <w:t xml:space="preserve"> </w:t>
      </w:r>
      <w:r w:rsidR="00B82E44">
        <w:rPr>
          <w:rFonts w:ascii="Times New Roman" w:eastAsia="Times New Roman" w:hAnsi="Times New Roman" w:cs="Times New Roman"/>
          <w:sz w:val="24"/>
          <w:szCs w:val="24"/>
          <w:lang w:val="en-US" w:eastAsia="ru-RU"/>
        </w:rPr>
        <w:t>– 306</w:t>
      </w:r>
      <w:r w:rsidR="00B82E44" w:rsidRPr="0089196E">
        <w:rPr>
          <w:rFonts w:ascii="Times New Roman" w:eastAsia="Times New Roman" w:hAnsi="Times New Roman" w:cs="Times New Roman"/>
          <w:sz w:val="24"/>
          <w:szCs w:val="24"/>
          <w:lang w:val="en-US" w:eastAsia="ru-RU"/>
        </w:rPr>
        <w:t xml:space="preserve"> p.</w:t>
      </w:r>
    </w:p>
    <w:p w:rsidR="00234C5A" w:rsidRPr="0089196E" w:rsidRDefault="00234C5A" w:rsidP="002C2F85">
      <w:pPr>
        <w:spacing w:before="100" w:beforeAutospacing="1" w:after="100" w:afterAutospacing="1" w:line="36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Pr="0089196E">
        <w:rPr>
          <w:rFonts w:ascii="Times New Roman" w:eastAsia="Times New Roman" w:hAnsi="Times New Roman" w:cs="Times New Roman"/>
          <w:sz w:val="24"/>
          <w:szCs w:val="24"/>
          <w:lang w:val="en-US" w:eastAsia="ru-RU"/>
        </w:rPr>
        <w:t xml:space="preserve"> </w:t>
      </w:r>
      <w:proofErr w:type="spellStart"/>
      <w:r w:rsidRPr="0089196E">
        <w:rPr>
          <w:rFonts w:ascii="Times New Roman" w:eastAsia="Times New Roman" w:hAnsi="Times New Roman" w:cs="Times New Roman"/>
          <w:sz w:val="24"/>
          <w:szCs w:val="24"/>
          <w:lang w:val="en-US" w:eastAsia="ru-RU"/>
        </w:rPr>
        <w:t>Guzeev</w:t>
      </w:r>
      <w:proofErr w:type="spellEnd"/>
      <w:r w:rsidRPr="0089196E">
        <w:rPr>
          <w:rFonts w:ascii="Times New Roman" w:eastAsia="Times New Roman" w:hAnsi="Times New Roman" w:cs="Times New Roman"/>
          <w:sz w:val="24"/>
          <w:szCs w:val="24"/>
          <w:lang w:val="en-US" w:eastAsia="ru-RU"/>
        </w:rPr>
        <w:t xml:space="preserve">, V.V. </w:t>
      </w:r>
      <w:proofErr w:type="gramStart"/>
      <w:r w:rsidRPr="0089196E">
        <w:rPr>
          <w:rFonts w:ascii="Times New Roman" w:eastAsia="Times New Roman" w:hAnsi="Times New Roman" w:cs="Times New Roman"/>
          <w:sz w:val="24"/>
          <w:szCs w:val="24"/>
          <w:lang w:val="en-US" w:eastAsia="ru-RU"/>
        </w:rPr>
        <w:t>The Development of the Educational T</w:t>
      </w:r>
      <w:r w:rsidR="004317B4">
        <w:rPr>
          <w:rFonts w:ascii="Times New Roman" w:eastAsia="Times New Roman" w:hAnsi="Times New Roman" w:cs="Times New Roman"/>
          <w:sz w:val="24"/>
          <w:szCs w:val="24"/>
          <w:lang w:val="en-US" w:eastAsia="ru-RU"/>
        </w:rPr>
        <w:t>echnology.</w:t>
      </w:r>
      <w:proofErr w:type="gramEnd"/>
      <w:r w:rsidR="004317B4">
        <w:rPr>
          <w:rFonts w:ascii="Times New Roman" w:eastAsia="Times New Roman" w:hAnsi="Times New Roman" w:cs="Times New Roman"/>
          <w:sz w:val="24"/>
          <w:szCs w:val="24"/>
          <w:lang w:val="en-US" w:eastAsia="ru-RU"/>
        </w:rPr>
        <w:t xml:space="preserve"> – M.: </w:t>
      </w:r>
      <w:proofErr w:type="spellStart"/>
      <w:r w:rsidR="004317B4">
        <w:rPr>
          <w:rFonts w:ascii="Times New Roman" w:eastAsia="Times New Roman" w:hAnsi="Times New Roman" w:cs="Times New Roman"/>
          <w:sz w:val="24"/>
          <w:szCs w:val="24"/>
          <w:lang w:val="en-US" w:eastAsia="ru-RU"/>
        </w:rPr>
        <w:t>Znaniye</w:t>
      </w:r>
      <w:proofErr w:type="spellEnd"/>
      <w:r w:rsidR="004317B4">
        <w:rPr>
          <w:rFonts w:ascii="Times New Roman" w:eastAsia="Times New Roman" w:hAnsi="Times New Roman" w:cs="Times New Roman"/>
          <w:sz w:val="24"/>
          <w:szCs w:val="24"/>
          <w:lang w:val="en-US" w:eastAsia="ru-RU"/>
        </w:rPr>
        <w:t>, 1998.</w:t>
      </w:r>
      <w:r w:rsidR="00B82E44" w:rsidRPr="0024460A">
        <w:rPr>
          <w:rFonts w:ascii="Times New Roman" w:eastAsia="Times New Roman" w:hAnsi="Times New Roman" w:cs="Times New Roman"/>
          <w:sz w:val="24"/>
          <w:szCs w:val="24"/>
          <w:lang w:val="en-US" w:eastAsia="ru-RU"/>
        </w:rPr>
        <w:t xml:space="preserve"> </w:t>
      </w:r>
      <w:r w:rsidR="00B82E44">
        <w:rPr>
          <w:rFonts w:ascii="Times New Roman" w:eastAsia="Times New Roman" w:hAnsi="Times New Roman" w:cs="Times New Roman"/>
          <w:sz w:val="24"/>
          <w:szCs w:val="24"/>
          <w:lang w:val="en-US" w:eastAsia="ru-RU"/>
        </w:rPr>
        <w:t>– 265</w:t>
      </w:r>
      <w:r w:rsidR="00B82E44" w:rsidRPr="0089196E">
        <w:rPr>
          <w:rFonts w:ascii="Times New Roman" w:eastAsia="Times New Roman" w:hAnsi="Times New Roman" w:cs="Times New Roman"/>
          <w:sz w:val="24"/>
          <w:szCs w:val="24"/>
          <w:lang w:val="en-US" w:eastAsia="ru-RU"/>
        </w:rPr>
        <w:t xml:space="preserve"> p.</w:t>
      </w:r>
    </w:p>
    <w:p w:rsidR="00234C5A" w:rsidRPr="0089196E" w:rsidRDefault="00234C5A" w:rsidP="002C2F85">
      <w:pPr>
        <w:spacing w:before="100" w:beforeAutospacing="1" w:after="100" w:afterAutospacing="1" w:line="36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r w:rsidRPr="0089196E">
        <w:rPr>
          <w:rFonts w:ascii="Times New Roman" w:eastAsia="Times New Roman" w:hAnsi="Times New Roman" w:cs="Times New Roman"/>
          <w:sz w:val="24"/>
          <w:szCs w:val="24"/>
          <w:lang w:val="en-US" w:eastAsia="ru-RU"/>
        </w:rPr>
        <w:t xml:space="preserve"> </w:t>
      </w:r>
      <w:proofErr w:type="spellStart"/>
      <w:r w:rsidRPr="0089196E">
        <w:rPr>
          <w:rFonts w:ascii="Times New Roman" w:eastAsia="Times New Roman" w:hAnsi="Times New Roman" w:cs="Times New Roman"/>
          <w:sz w:val="24"/>
          <w:szCs w:val="24"/>
          <w:lang w:val="en-US" w:eastAsia="ru-RU"/>
        </w:rPr>
        <w:t>Kuritskiy</w:t>
      </w:r>
      <w:proofErr w:type="spellEnd"/>
      <w:r w:rsidRPr="0089196E">
        <w:rPr>
          <w:rFonts w:ascii="Times New Roman" w:eastAsia="Times New Roman" w:hAnsi="Times New Roman" w:cs="Times New Roman"/>
          <w:sz w:val="24"/>
          <w:szCs w:val="24"/>
          <w:lang w:val="en-US" w:eastAsia="ru-RU"/>
        </w:rPr>
        <w:t xml:space="preserve">, B.Y. Optimization </w:t>
      </w:r>
      <w:proofErr w:type="gramStart"/>
      <w:r w:rsidRPr="0089196E">
        <w:rPr>
          <w:rFonts w:ascii="Times New Roman" w:eastAsia="Times New Roman" w:hAnsi="Times New Roman" w:cs="Times New Roman"/>
          <w:sz w:val="24"/>
          <w:szCs w:val="24"/>
          <w:lang w:val="en-US" w:eastAsia="ru-RU"/>
        </w:rPr>
        <w:t>Around</w:t>
      </w:r>
      <w:proofErr w:type="gramEnd"/>
      <w:r w:rsidRPr="0089196E">
        <w:rPr>
          <w:rFonts w:ascii="Times New Roman" w:eastAsia="Times New Roman" w:hAnsi="Times New Roman" w:cs="Times New Roman"/>
          <w:sz w:val="24"/>
          <w:szCs w:val="24"/>
          <w:lang w:val="en-US" w:eastAsia="ru-RU"/>
        </w:rPr>
        <w:t xml:space="preserve"> Us. – L., </w:t>
      </w:r>
      <w:proofErr w:type="spellStart"/>
      <w:r w:rsidRPr="0089196E">
        <w:rPr>
          <w:rFonts w:ascii="Times New Roman" w:eastAsia="Times New Roman" w:hAnsi="Times New Roman" w:cs="Times New Roman"/>
          <w:sz w:val="24"/>
          <w:szCs w:val="24"/>
          <w:lang w:val="en-US" w:eastAsia="ru-RU"/>
        </w:rPr>
        <w:t>Mashinostroyeniye</w:t>
      </w:r>
      <w:proofErr w:type="spellEnd"/>
      <w:r w:rsidRPr="0089196E">
        <w:rPr>
          <w:rFonts w:ascii="Times New Roman" w:eastAsia="Times New Roman" w:hAnsi="Times New Roman" w:cs="Times New Roman"/>
          <w:sz w:val="24"/>
          <w:szCs w:val="24"/>
          <w:lang w:val="en-US" w:eastAsia="ru-RU"/>
        </w:rPr>
        <w:t>, 1989.</w:t>
      </w:r>
      <w:r w:rsidR="00B82E44" w:rsidRPr="00B82E44">
        <w:rPr>
          <w:rFonts w:ascii="Times New Roman" w:eastAsia="Times New Roman" w:hAnsi="Times New Roman" w:cs="Times New Roman"/>
          <w:sz w:val="24"/>
          <w:szCs w:val="24"/>
          <w:lang w:val="en-US" w:eastAsia="ru-RU"/>
        </w:rPr>
        <w:t xml:space="preserve"> </w:t>
      </w:r>
      <w:r w:rsidR="00B82E44">
        <w:rPr>
          <w:rFonts w:ascii="Times New Roman" w:eastAsia="Times New Roman" w:hAnsi="Times New Roman" w:cs="Times New Roman"/>
          <w:sz w:val="24"/>
          <w:szCs w:val="24"/>
          <w:lang w:val="en-US" w:eastAsia="ru-RU"/>
        </w:rPr>
        <w:t>– 197</w:t>
      </w:r>
      <w:r w:rsidR="00B82E44" w:rsidRPr="0089196E">
        <w:rPr>
          <w:rFonts w:ascii="Times New Roman" w:eastAsia="Times New Roman" w:hAnsi="Times New Roman" w:cs="Times New Roman"/>
          <w:sz w:val="24"/>
          <w:szCs w:val="24"/>
          <w:lang w:val="en-US" w:eastAsia="ru-RU"/>
        </w:rPr>
        <w:t xml:space="preserve"> p.</w:t>
      </w:r>
    </w:p>
    <w:p w:rsidR="00234C5A" w:rsidRPr="0089196E" w:rsidRDefault="00234C5A" w:rsidP="002C2F85">
      <w:pPr>
        <w:spacing w:before="100" w:beforeAutospacing="1" w:after="100" w:afterAutospacing="1" w:line="36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Pr="0089196E">
        <w:rPr>
          <w:rFonts w:ascii="Times New Roman" w:eastAsia="Times New Roman" w:hAnsi="Times New Roman" w:cs="Times New Roman"/>
          <w:sz w:val="24"/>
          <w:szCs w:val="24"/>
          <w:lang w:val="en-US" w:eastAsia="ru-RU"/>
        </w:rPr>
        <w:t xml:space="preserve"> </w:t>
      </w:r>
      <w:proofErr w:type="spellStart"/>
      <w:r w:rsidRPr="0089196E">
        <w:rPr>
          <w:rFonts w:ascii="Times New Roman" w:eastAsia="Times New Roman" w:hAnsi="Times New Roman" w:cs="Times New Roman"/>
          <w:sz w:val="24"/>
          <w:szCs w:val="24"/>
          <w:lang w:val="en-US" w:eastAsia="ru-RU"/>
        </w:rPr>
        <w:t>Nainish</w:t>
      </w:r>
      <w:proofErr w:type="spellEnd"/>
      <w:r w:rsidRPr="0089196E">
        <w:rPr>
          <w:rFonts w:ascii="Times New Roman" w:eastAsia="Times New Roman" w:hAnsi="Times New Roman" w:cs="Times New Roman"/>
          <w:sz w:val="24"/>
          <w:szCs w:val="24"/>
          <w:lang w:val="en-US" w:eastAsia="ru-RU"/>
        </w:rPr>
        <w:t xml:space="preserve">, L.A., </w:t>
      </w:r>
      <w:proofErr w:type="spellStart"/>
      <w:r w:rsidRPr="0089196E">
        <w:rPr>
          <w:rFonts w:ascii="Times New Roman" w:eastAsia="Times New Roman" w:hAnsi="Times New Roman" w:cs="Times New Roman"/>
          <w:sz w:val="24"/>
          <w:szCs w:val="24"/>
          <w:lang w:val="en-US" w:eastAsia="ru-RU"/>
        </w:rPr>
        <w:t>Lyusev</w:t>
      </w:r>
      <w:proofErr w:type="spellEnd"/>
      <w:r w:rsidRPr="0089196E">
        <w:rPr>
          <w:rFonts w:ascii="Times New Roman" w:eastAsia="Times New Roman" w:hAnsi="Times New Roman" w:cs="Times New Roman"/>
          <w:sz w:val="24"/>
          <w:szCs w:val="24"/>
          <w:lang w:val="en-US" w:eastAsia="ru-RU"/>
        </w:rPr>
        <w:t xml:space="preserve">, V.N. </w:t>
      </w:r>
      <w:proofErr w:type="spellStart"/>
      <w:r w:rsidRPr="0089196E">
        <w:rPr>
          <w:rFonts w:ascii="Times New Roman" w:eastAsia="Times New Roman" w:hAnsi="Times New Roman" w:cs="Times New Roman"/>
          <w:sz w:val="24"/>
          <w:szCs w:val="24"/>
          <w:lang w:val="en-US" w:eastAsia="ru-RU"/>
        </w:rPr>
        <w:t>Ingenee</w:t>
      </w:r>
      <w:r>
        <w:rPr>
          <w:rFonts w:ascii="Times New Roman" w:eastAsia="Times New Roman" w:hAnsi="Times New Roman" w:cs="Times New Roman"/>
          <w:sz w:val="24"/>
          <w:szCs w:val="24"/>
          <w:lang w:val="en-US" w:eastAsia="ru-RU"/>
        </w:rPr>
        <w:t>ring</w:t>
      </w:r>
      <w:proofErr w:type="spellEnd"/>
      <w:r>
        <w:rPr>
          <w:rFonts w:ascii="Times New Roman" w:eastAsia="Times New Roman" w:hAnsi="Times New Roman" w:cs="Times New Roman"/>
          <w:sz w:val="24"/>
          <w:szCs w:val="24"/>
          <w:lang w:val="en-US" w:eastAsia="ru-RU"/>
        </w:rPr>
        <w:t xml:space="preserve"> Pedagogics. – M.: INFRA-M,</w:t>
      </w:r>
      <w:r w:rsidRPr="0089196E">
        <w:rPr>
          <w:rFonts w:ascii="Times New Roman" w:eastAsia="Times New Roman" w:hAnsi="Times New Roman" w:cs="Times New Roman"/>
          <w:sz w:val="24"/>
          <w:szCs w:val="24"/>
          <w:lang w:val="en-US" w:eastAsia="ru-RU"/>
        </w:rPr>
        <w:t xml:space="preserve"> 2013.</w:t>
      </w:r>
      <w:r w:rsidR="0024460A" w:rsidRPr="0024460A">
        <w:rPr>
          <w:rFonts w:ascii="Times New Roman" w:eastAsia="Times New Roman" w:hAnsi="Times New Roman" w:cs="Times New Roman"/>
          <w:sz w:val="24"/>
          <w:szCs w:val="24"/>
          <w:lang w:val="en-US" w:eastAsia="ru-RU"/>
        </w:rPr>
        <w:t xml:space="preserve"> </w:t>
      </w:r>
      <w:r w:rsidR="0024460A">
        <w:rPr>
          <w:rFonts w:ascii="Times New Roman" w:eastAsia="Times New Roman" w:hAnsi="Times New Roman" w:cs="Times New Roman"/>
          <w:sz w:val="24"/>
          <w:szCs w:val="24"/>
          <w:lang w:val="en-US" w:eastAsia="ru-RU"/>
        </w:rPr>
        <w:t>– 87</w:t>
      </w:r>
      <w:r w:rsidR="0024460A" w:rsidRPr="0089196E">
        <w:rPr>
          <w:rFonts w:ascii="Times New Roman" w:eastAsia="Times New Roman" w:hAnsi="Times New Roman" w:cs="Times New Roman"/>
          <w:sz w:val="24"/>
          <w:szCs w:val="24"/>
          <w:lang w:val="en-US" w:eastAsia="ru-RU"/>
        </w:rPr>
        <w:t xml:space="preserve"> p.</w:t>
      </w:r>
    </w:p>
    <w:p w:rsidR="00234C5A" w:rsidRPr="0089196E" w:rsidRDefault="00234C5A" w:rsidP="002C2F85">
      <w:pPr>
        <w:shd w:val="clear" w:color="auto" w:fill="FFFFFF"/>
        <w:spacing w:before="100" w:beforeAutospacing="1" w:after="0" w:line="360" w:lineRule="auto"/>
        <w:ind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7. </w:t>
      </w:r>
      <w:proofErr w:type="spellStart"/>
      <w:r w:rsidRPr="0089196E">
        <w:rPr>
          <w:rFonts w:ascii="Times New Roman" w:eastAsia="Times New Roman" w:hAnsi="Times New Roman" w:cs="Times New Roman"/>
          <w:sz w:val="24"/>
          <w:szCs w:val="24"/>
          <w:lang w:val="en-US" w:eastAsia="ru-RU"/>
        </w:rPr>
        <w:t>Nainish</w:t>
      </w:r>
      <w:proofErr w:type="spellEnd"/>
      <w:r w:rsidRPr="0089196E">
        <w:rPr>
          <w:rFonts w:ascii="Times New Roman" w:eastAsia="Times New Roman" w:hAnsi="Times New Roman" w:cs="Times New Roman"/>
          <w:sz w:val="24"/>
          <w:szCs w:val="24"/>
          <w:lang w:val="en-US" w:eastAsia="ru-RU"/>
        </w:rPr>
        <w:t xml:space="preserve">, L.A. </w:t>
      </w:r>
      <w:proofErr w:type="gramStart"/>
      <w:r w:rsidRPr="0089196E">
        <w:rPr>
          <w:rFonts w:ascii="Times New Roman" w:eastAsia="Times New Roman" w:hAnsi="Times New Roman" w:cs="Times New Roman"/>
          <w:sz w:val="24"/>
          <w:szCs w:val="24"/>
          <w:lang w:val="en-US" w:eastAsia="ru-RU"/>
        </w:rPr>
        <w:t>The Basic Principles of the Optimal Projections in Pedagogics.</w:t>
      </w:r>
      <w:proofErr w:type="gramEnd"/>
      <w:r w:rsidRPr="0089196E">
        <w:rPr>
          <w:rFonts w:ascii="Times New Roman" w:eastAsia="Times New Roman" w:hAnsi="Times New Roman" w:cs="Times New Roman"/>
          <w:sz w:val="24"/>
          <w:szCs w:val="24"/>
          <w:lang w:val="en-US" w:eastAsia="ru-RU"/>
        </w:rPr>
        <w:t xml:space="preserve"> </w:t>
      </w:r>
      <w:proofErr w:type="gramStart"/>
      <w:r w:rsidRPr="0089196E">
        <w:rPr>
          <w:rFonts w:ascii="Times New Roman" w:eastAsia="Times New Roman" w:hAnsi="Times New Roman" w:cs="Times New Roman"/>
          <w:sz w:val="24"/>
          <w:szCs w:val="24"/>
          <w:lang w:val="en-US" w:eastAsia="ru-RU"/>
        </w:rPr>
        <w:t>Coll. Regional Features of the Marketing Social and Economic Systems (Structures) and Their Legal Provisions.</w:t>
      </w:r>
      <w:proofErr w:type="gramEnd"/>
      <w:r w:rsidRPr="0089196E">
        <w:rPr>
          <w:rFonts w:ascii="Times New Roman" w:eastAsia="Times New Roman" w:hAnsi="Times New Roman" w:cs="Times New Roman"/>
          <w:sz w:val="24"/>
          <w:szCs w:val="24"/>
          <w:lang w:val="en-US" w:eastAsia="ru-RU"/>
        </w:rPr>
        <w:t xml:space="preserve"> </w:t>
      </w:r>
      <w:proofErr w:type="gramStart"/>
      <w:r w:rsidRPr="0089196E">
        <w:rPr>
          <w:rFonts w:ascii="Times New Roman" w:eastAsia="Times New Roman" w:hAnsi="Times New Roman" w:cs="Times New Roman"/>
          <w:sz w:val="24"/>
          <w:szCs w:val="24"/>
          <w:lang w:val="en-US" w:eastAsia="ru-RU"/>
        </w:rPr>
        <w:t>Penza, 2006.</w:t>
      </w:r>
      <w:proofErr w:type="gramEnd"/>
      <w:r w:rsidR="00B82E44" w:rsidRPr="00B82E44">
        <w:rPr>
          <w:rFonts w:ascii="Times New Roman" w:eastAsia="Times New Roman" w:hAnsi="Times New Roman" w:cs="Times New Roman"/>
          <w:color w:val="000000"/>
          <w:sz w:val="24"/>
          <w:szCs w:val="24"/>
          <w:lang w:val="en-US" w:eastAsia="ru-RU"/>
        </w:rPr>
        <w:t xml:space="preserve"> – P. 67 – 72.</w:t>
      </w:r>
    </w:p>
    <w:p w:rsidR="00B82E44" w:rsidRPr="00B82E44" w:rsidRDefault="00234C5A" w:rsidP="002C2F85">
      <w:pPr>
        <w:shd w:val="clear" w:color="auto" w:fill="FFFFFF"/>
        <w:spacing w:before="100" w:beforeAutospacing="1" w:after="0" w:line="360" w:lineRule="auto"/>
        <w:ind w:firstLine="567"/>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sz w:val="24"/>
          <w:szCs w:val="24"/>
          <w:lang w:val="en-US" w:eastAsia="ru-RU"/>
        </w:rPr>
        <w:t xml:space="preserve">8. </w:t>
      </w:r>
      <w:proofErr w:type="spellStart"/>
      <w:r w:rsidRPr="0089196E">
        <w:rPr>
          <w:rFonts w:ascii="Times New Roman" w:eastAsia="Times New Roman" w:hAnsi="Times New Roman" w:cs="Times New Roman"/>
          <w:sz w:val="24"/>
          <w:szCs w:val="24"/>
          <w:lang w:val="en-US" w:eastAsia="ru-RU"/>
        </w:rPr>
        <w:t>Nainish</w:t>
      </w:r>
      <w:proofErr w:type="spellEnd"/>
      <w:r w:rsidRPr="0089196E">
        <w:rPr>
          <w:rFonts w:ascii="Times New Roman" w:eastAsia="Times New Roman" w:hAnsi="Times New Roman" w:cs="Times New Roman"/>
          <w:sz w:val="24"/>
          <w:szCs w:val="24"/>
          <w:lang w:val="en-US" w:eastAsia="ru-RU"/>
        </w:rPr>
        <w:t xml:space="preserve">, L.A. Algorithms and Formations of Realization in Learning Processes. Coll. Innovational Technologies of the Learning Process in Technical Institutes. </w:t>
      </w:r>
      <w:proofErr w:type="gramStart"/>
      <w:r w:rsidRPr="00234C5A">
        <w:rPr>
          <w:rFonts w:ascii="Times New Roman" w:eastAsia="Times New Roman" w:hAnsi="Times New Roman" w:cs="Times New Roman"/>
          <w:sz w:val="24"/>
          <w:szCs w:val="24"/>
          <w:lang w:val="en-US" w:eastAsia="ru-RU"/>
        </w:rPr>
        <w:t>Penza, 2008</w:t>
      </w:r>
      <w:r w:rsidR="00B82E44">
        <w:rPr>
          <w:rFonts w:ascii="Times New Roman" w:eastAsia="Times New Roman" w:hAnsi="Times New Roman" w:cs="Times New Roman"/>
          <w:sz w:val="24"/>
          <w:szCs w:val="24"/>
          <w:lang w:val="en-US" w:eastAsia="ru-RU"/>
        </w:rPr>
        <w:t>.</w:t>
      </w:r>
      <w:proofErr w:type="gramEnd"/>
      <w:r w:rsidR="00B82E44">
        <w:rPr>
          <w:rFonts w:ascii="Times New Roman" w:eastAsia="Times New Roman" w:hAnsi="Times New Roman" w:cs="Times New Roman"/>
          <w:sz w:val="24"/>
          <w:szCs w:val="24"/>
          <w:lang w:val="en-US" w:eastAsia="ru-RU"/>
        </w:rPr>
        <w:t xml:space="preserve"> </w:t>
      </w:r>
      <w:r w:rsidR="00B82E44" w:rsidRPr="00B82E44">
        <w:rPr>
          <w:rFonts w:ascii="Times New Roman" w:eastAsia="Times New Roman" w:hAnsi="Times New Roman" w:cs="Times New Roman"/>
          <w:color w:val="000000"/>
          <w:sz w:val="24"/>
          <w:szCs w:val="24"/>
          <w:lang w:val="en-US" w:eastAsia="ru-RU"/>
        </w:rPr>
        <w:t>– P. 67 – 72.</w:t>
      </w:r>
    </w:p>
    <w:p w:rsidR="00234C5A" w:rsidRDefault="00234C5A" w:rsidP="00B82E44">
      <w:pPr>
        <w:spacing w:before="100" w:beforeAutospacing="1" w:after="100" w:afterAutospacing="1" w:line="360" w:lineRule="auto"/>
        <w:jc w:val="both"/>
        <w:rPr>
          <w:sz w:val="28"/>
          <w:szCs w:val="28"/>
          <w:lang w:val="en-US"/>
        </w:rPr>
      </w:pPr>
    </w:p>
    <w:p w:rsidR="00C72753" w:rsidRDefault="00C72753" w:rsidP="00234C5A">
      <w:pPr>
        <w:spacing w:line="360" w:lineRule="auto"/>
        <w:jc w:val="both"/>
        <w:rPr>
          <w:sz w:val="28"/>
          <w:szCs w:val="28"/>
          <w:lang w:val="en-US"/>
        </w:rPr>
      </w:pPr>
    </w:p>
    <w:p w:rsidR="00C72753" w:rsidRDefault="00C72753" w:rsidP="00234C5A">
      <w:pPr>
        <w:spacing w:line="360" w:lineRule="auto"/>
        <w:jc w:val="both"/>
        <w:rPr>
          <w:sz w:val="28"/>
          <w:szCs w:val="28"/>
          <w:lang w:val="en-US"/>
        </w:rPr>
      </w:pPr>
    </w:p>
    <w:p w:rsidR="00C72753" w:rsidRDefault="00C72753" w:rsidP="00234C5A">
      <w:pPr>
        <w:spacing w:line="360" w:lineRule="auto"/>
        <w:jc w:val="both"/>
        <w:rPr>
          <w:sz w:val="28"/>
          <w:szCs w:val="28"/>
          <w:lang w:val="en-US"/>
        </w:rPr>
      </w:pPr>
    </w:p>
    <w:p w:rsidR="00234C5A" w:rsidRDefault="00234C5A" w:rsidP="00234C5A">
      <w:pPr>
        <w:spacing w:line="360" w:lineRule="auto"/>
        <w:jc w:val="both"/>
        <w:rPr>
          <w:sz w:val="28"/>
          <w:szCs w:val="28"/>
          <w:lang w:val="en-US"/>
        </w:rPr>
      </w:pPr>
    </w:p>
    <w:p w:rsidR="00234C5A" w:rsidRPr="00CB30E3" w:rsidRDefault="00234C5A" w:rsidP="00234C5A">
      <w:pPr>
        <w:spacing w:line="360" w:lineRule="auto"/>
        <w:jc w:val="both"/>
        <w:rPr>
          <w:sz w:val="28"/>
          <w:szCs w:val="28"/>
          <w:lang w:val="en-US"/>
        </w:rPr>
      </w:pPr>
    </w:p>
    <w:p w:rsidR="00D23A23" w:rsidRPr="00234C5A" w:rsidRDefault="00C7229B">
      <w:pPr>
        <w:rPr>
          <w:lang w:val="en-US"/>
        </w:rPr>
      </w:pPr>
    </w:p>
    <w:sectPr w:rsidR="00D23A23" w:rsidRPr="00234C5A" w:rsidSect="007563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B560E"/>
    <w:multiLevelType w:val="hybridMultilevel"/>
    <w:tmpl w:val="40569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981393"/>
    <w:multiLevelType w:val="hybridMultilevel"/>
    <w:tmpl w:val="850E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181551"/>
    <w:multiLevelType w:val="hybridMultilevel"/>
    <w:tmpl w:val="DF566A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6CFC4625"/>
    <w:multiLevelType w:val="hybridMultilevel"/>
    <w:tmpl w:val="58A66E3E"/>
    <w:lvl w:ilvl="0" w:tplc="D9E021F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63B17C8"/>
    <w:multiLevelType w:val="hybridMultilevel"/>
    <w:tmpl w:val="F416A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B51D18"/>
    <w:multiLevelType w:val="hybridMultilevel"/>
    <w:tmpl w:val="11E62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A74608"/>
    <w:multiLevelType w:val="multilevel"/>
    <w:tmpl w:val="C3C6F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5A"/>
    <w:rsid w:val="0003720B"/>
    <w:rsid w:val="000646BC"/>
    <w:rsid w:val="0021314E"/>
    <w:rsid w:val="00234C5A"/>
    <w:rsid w:val="0024460A"/>
    <w:rsid w:val="002B0106"/>
    <w:rsid w:val="002C2F85"/>
    <w:rsid w:val="002D6016"/>
    <w:rsid w:val="002F1283"/>
    <w:rsid w:val="004317B4"/>
    <w:rsid w:val="005148C2"/>
    <w:rsid w:val="00571A88"/>
    <w:rsid w:val="00595062"/>
    <w:rsid w:val="005A7175"/>
    <w:rsid w:val="00871B45"/>
    <w:rsid w:val="008A4040"/>
    <w:rsid w:val="008D6638"/>
    <w:rsid w:val="00AB7D3F"/>
    <w:rsid w:val="00B82E44"/>
    <w:rsid w:val="00C12F13"/>
    <w:rsid w:val="00C43FE1"/>
    <w:rsid w:val="00C538D6"/>
    <w:rsid w:val="00C7229B"/>
    <w:rsid w:val="00C72753"/>
    <w:rsid w:val="00CC1E8D"/>
    <w:rsid w:val="00D06851"/>
    <w:rsid w:val="00D91BAA"/>
    <w:rsid w:val="00DB6D7C"/>
    <w:rsid w:val="00DD44A3"/>
    <w:rsid w:val="00E551A3"/>
    <w:rsid w:val="00E66236"/>
    <w:rsid w:val="00F81767"/>
    <w:rsid w:val="00FC0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C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C5A"/>
    <w:pPr>
      <w:ind w:left="720"/>
      <w:contextualSpacing/>
    </w:pPr>
  </w:style>
  <w:style w:type="table" w:styleId="a4">
    <w:name w:val="Table Grid"/>
    <w:basedOn w:val="a1"/>
    <w:uiPriority w:val="59"/>
    <w:rsid w:val="00234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950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50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C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C5A"/>
    <w:pPr>
      <w:ind w:left="720"/>
      <w:contextualSpacing/>
    </w:pPr>
  </w:style>
  <w:style w:type="table" w:styleId="a4">
    <w:name w:val="Table Grid"/>
    <w:basedOn w:val="a1"/>
    <w:uiPriority w:val="59"/>
    <w:rsid w:val="00234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950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50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1</Pages>
  <Words>1576</Words>
  <Characters>8989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14</cp:revision>
  <dcterms:created xsi:type="dcterms:W3CDTF">2015-07-24T14:06:00Z</dcterms:created>
  <dcterms:modified xsi:type="dcterms:W3CDTF">2015-07-26T09:12:00Z</dcterms:modified>
</cp:coreProperties>
</file>